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09121" w14:textId="77777777" w:rsidR="009E3EAA" w:rsidRPr="0083698C" w:rsidRDefault="004D4E5E" w:rsidP="004B4582">
      <w:pPr>
        <w:autoSpaceDE w:val="0"/>
        <w:autoSpaceDN w:val="0"/>
        <w:adjustRightInd w:val="0"/>
        <w:jc w:val="right"/>
        <w:rPr>
          <w:rFonts w:ascii="Arial" w:eastAsia="Calibri" w:hAnsi="Arial" w:cs="Arial"/>
          <w:b/>
          <w:bCs/>
          <w:sz w:val="28"/>
          <w:szCs w:val="28"/>
          <w:lang w:eastAsia="en-US"/>
        </w:rPr>
      </w:pPr>
      <w:r>
        <w:rPr>
          <w:rFonts w:ascii="Arial" w:eastAsia="Calibri" w:hAnsi="Arial" w:cs="Arial"/>
          <w:b/>
          <w:bCs/>
          <w:sz w:val="36"/>
          <w:szCs w:val="28"/>
          <w:lang w:eastAsia="en-US"/>
        </w:rPr>
        <w:t>ONE-WAY CONFIDENTIAL</w:t>
      </w:r>
      <w:r w:rsidR="002D789F">
        <w:rPr>
          <w:rFonts w:ascii="Arial" w:eastAsia="Calibri" w:hAnsi="Arial" w:cs="Arial"/>
          <w:b/>
          <w:bCs/>
          <w:sz w:val="36"/>
          <w:szCs w:val="28"/>
          <w:lang w:eastAsia="en-US"/>
        </w:rPr>
        <w:t xml:space="preserve">ITY </w:t>
      </w:r>
      <w:r w:rsidR="005A3B59">
        <w:rPr>
          <w:rFonts w:ascii="Arial" w:eastAsia="Calibri" w:hAnsi="Arial" w:cs="Arial"/>
          <w:b/>
          <w:bCs/>
          <w:sz w:val="36"/>
          <w:szCs w:val="28"/>
          <w:lang w:eastAsia="en-US"/>
        </w:rPr>
        <w:t>DECLARATION</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3544"/>
      </w:tblGrid>
      <w:tr w:rsidR="00427CCA" w:rsidRPr="00C53A0F" w14:paraId="40445F12" w14:textId="77777777" w:rsidTr="00C53A0F">
        <w:tc>
          <w:tcPr>
            <w:tcW w:w="5920" w:type="dxa"/>
            <w:tcBorders>
              <w:top w:val="nil"/>
              <w:left w:val="nil"/>
              <w:bottom w:val="nil"/>
              <w:right w:val="single" w:sz="4" w:space="0" w:color="auto"/>
            </w:tcBorders>
            <w:shd w:val="clear" w:color="auto" w:fill="auto"/>
            <w:vAlign w:val="center"/>
          </w:tcPr>
          <w:p w14:paraId="11EC6E0A" w14:textId="77777777" w:rsidR="00C53A0F" w:rsidRPr="00C53A0F" w:rsidRDefault="00436672" w:rsidP="00436672">
            <w:pPr>
              <w:autoSpaceDE w:val="0"/>
              <w:autoSpaceDN w:val="0"/>
              <w:adjustRightInd w:val="0"/>
              <w:jc w:val="right"/>
              <w:rPr>
                <w:rFonts w:ascii="Arial" w:eastAsia="Calibri" w:hAnsi="Arial" w:cs="Arial"/>
                <w:sz w:val="20"/>
                <w:szCs w:val="20"/>
                <w:lang w:eastAsia="en-US"/>
              </w:rPr>
            </w:pPr>
            <w:r>
              <w:rPr>
                <w:rFonts w:ascii="Arial" w:eastAsia="Calibri" w:hAnsi="Arial" w:cs="Arial"/>
                <w:sz w:val="20"/>
                <w:szCs w:val="20"/>
                <w:lang w:eastAsia="en-US"/>
              </w:rPr>
              <w:t>Reference</w:t>
            </w:r>
            <w:r w:rsidR="00C53A0F" w:rsidRPr="00C53A0F">
              <w:rPr>
                <w:rFonts w:ascii="Arial" w:eastAsia="Calibri" w:hAnsi="Arial" w:cs="Arial"/>
                <w:sz w:val="20"/>
                <w:szCs w:val="20"/>
                <w:lang w:eastAsia="en-US"/>
              </w:rPr>
              <w:t>:</w:t>
            </w:r>
          </w:p>
        </w:tc>
        <w:tc>
          <w:tcPr>
            <w:tcW w:w="3544" w:type="dxa"/>
            <w:tcBorders>
              <w:left w:val="single" w:sz="4" w:space="0" w:color="auto"/>
            </w:tcBorders>
            <w:shd w:val="clear" w:color="auto" w:fill="auto"/>
            <w:vAlign w:val="center"/>
          </w:tcPr>
          <w:p w14:paraId="36464150" w14:textId="77777777" w:rsidR="00C53A0F" w:rsidRPr="00C53A0F" w:rsidRDefault="00C53A0F" w:rsidP="00C53A0F">
            <w:pPr>
              <w:autoSpaceDE w:val="0"/>
              <w:autoSpaceDN w:val="0"/>
              <w:adjustRightInd w:val="0"/>
              <w:spacing w:before="60" w:after="60"/>
              <w:jc w:val="left"/>
              <w:rPr>
                <w:rFonts w:ascii="Arial" w:eastAsia="Calibri" w:hAnsi="Arial" w:cs="Arial"/>
                <w:sz w:val="20"/>
                <w:szCs w:val="20"/>
                <w:lang w:eastAsia="en-US"/>
              </w:rPr>
            </w:pPr>
          </w:p>
        </w:tc>
      </w:tr>
    </w:tbl>
    <w:p w14:paraId="1A001A8C" w14:textId="77777777" w:rsidR="009E3EAA" w:rsidRPr="0083698C" w:rsidRDefault="009E3EAA" w:rsidP="009E3EAA">
      <w:pPr>
        <w:autoSpaceDE w:val="0"/>
        <w:autoSpaceDN w:val="0"/>
        <w:adjustRightInd w:val="0"/>
        <w:jc w:val="left"/>
        <w:rPr>
          <w:rFonts w:ascii="Arial" w:eastAsia="Calibri" w:hAnsi="Arial" w:cs="Arial"/>
          <w:sz w:val="22"/>
          <w:szCs w:val="22"/>
          <w:lang w:eastAsia="en-US"/>
        </w:rPr>
      </w:pPr>
    </w:p>
    <w:p w14:paraId="11071AA5" w14:textId="77777777" w:rsidR="00193EF5" w:rsidRDefault="00193EF5" w:rsidP="007567F5">
      <w:pPr>
        <w:autoSpaceDE w:val="0"/>
        <w:autoSpaceDN w:val="0"/>
        <w:adjustRightInd w:val="0"/>
        <w:jc w:val="left"/>
        <w:rPr>
          <w:rFonts w:ascii="Arial" w:eastAsia="Calibri" w:hAnsi="Arial" w:cs="Arial"/>
          <w:bCs/>
          <w:sz w:val="20"/>
          <w:szCs w:val="20"/>
          <w:lang w:eastAsia="en-US"/>
        </w:rPr>
      </w:pPr>
    </w:p>
    <w:p w14:paraId="5895DEBE" w14:textId="77777777" w:rsidR="00EA32F3" w:rsidRPr="00EA32F3" w:rsidRDefault="00EA32F3" w:rsidP="00EA32F3">
      <w:pPr>
        <w:autoSpaceDE w:val="0"/>
        <w:autoSpaceDN w:val="0"/>
        <w:adjustRightInd w:val="0"/>
        <w:jc w:val="left"/>
        <w:rPr>
          <w:rFonts w:ascii="Arial" w:eastAsia="Calibri" w:hAnsi="Arial" w:cs="Arial"/>
          <w:bCs/>
          <w:sz w:val="20"/>
          <w:szCs w:val="20"/>
          <w:lang w:eastAsia="en-US"/>
        </w:rPr>
      </w:pPr>
    </w:p>
    <w:p w14:paraId="088EFEB6" w14:textId="77777777" w:rsidR="001171FF" w:rsidRDefault="00EA32F3" w:rsidP="00EA32F3">
      <w:pPr>
        <w:autoSpaceDE w:val="0"/>
        <w:autoSpaceDN w:val="0"/>
        <w:adjustRightInd w:val="0"/>
        <w:jc w:val="left"/>
        <w:rPr>
          <w:rFonts w:ascii="Arial" w:eastAsia="Calibri" w:hAnsi="Arial" w:cs="Arial"/>
          <w:bCs/>
          <w:sz w:val="20"/>
          <w:szCs w:val="20"/>
          <w:lang w:eastAsia="en-US"/>
        </w:rPr>
      </w:pPr>
      <w:r w:rsidRPr="00EA32F3">
        <w:rPr>
          <w:rFonts w:ascii="Arial" w:eastAsia="Calibri" w:hAnsi="Arial" w:cs="Arial"/>
          <w:bCs/>
          <w:sz w:val="20"/>
          <w:szCs w:val="20"/>
          <w:lang w:eastAsia="en-US"/>
        </w:rPr>
        <w:t>A</w:t>
      </w:r>
      <w:r w:rsidR="005B0BA5">
        <w:rPr>
          <w:rFonts w:ascii="Arial" w:eastAsia="Calibri" w:hAnsi="Arial" w:cs="Arial"/>
          <w:bCs/>
          <w:sz w:val="20"/>
          <w:szCs w:val="20"/>
          <w:lang w:eastAsia="en-US"/>
        </w:rPr>
        <w:t xml:space="preserve"> declaration of  </w:t>
      </w:r>
    </w:p>
    <w:p w14:paraId="70CE3DDE" w14:textId="77777777" w:rsidR="001171FF" w:rsidRDefault="001171FF" w:rsidP="00EA32F3">
      <w:pPr>
        <w:autoSpaceDE w:val="0"/>
        <w:autoSpaceDN w:val="0"/>
        <w:adjustRightInd w:val="0"/>
        <w:jc w:val="left"/>
        <w:rPr>
          <w:rFonts w:ascii="Arial" w:eastAsia="Calibri" w:hAnsi="Arial" w:cs="Arial"/>
          <w:bCs/>
          <w:sz w:val="20"/>
          <w:szCs w:val="20"/>
          <w:highlight w:val="yellow"/>
          <w:lang w:eastAsia="en-US"/>
        </w:rPr>
      </w:pPr>
    </w:p>
    <w:p w14:paraId="33285EDE" w14:textId="77777777" w:rsidR="001171FF" w:rsidRDefault="005B0BA5" w:rsidP="00EA32F3">
      <w:pPr>
        <w:autoSpaceDE w:val="0"/>
        <w:autoSpaceDN w:val="0"/>
        <w:adjustRightInd w:val="0"/>
        <w:jc w:val="left"/>
        <w:rPr>
          <w:rFonts w:ascii="Arial" w:eastAsia="Calibri" w:hAnsi="Arial" w:cs="Arial"/>
          <w:bCs/>
          <w:sz w:val="20"/>
          <w:szCs w:val="20"/>
          <w:lang w:eastAsia="en-US"/>
        </w:rPr>
      </w:pPr>
      <w:r w:rsidRPr="007567F5">
        <w:rPr>
          <w:rFonts w:ascii="Arial" w:eastAsia="Calibri" w:hAnsi="Arial" w:cs="Arial"/>
          <w:bCs/>
          <w:sz w:val="20"/>
          <w:szCs w:val="20"/>
          <w:highlight w:val="yellow"/>
          <w:lang w:eastAsia="en-US"/>
        </w:rPr>
        <w:t>[NAME OF COMPANY]</w:t>
      </w:r>
      <w:r w:rsidRPr="007567F5">
        <w:rPr>
          <w:rFonts w:ascii="Arial" w:eastAsia="Calibri" w:hAnsi="Arial" w:cs="Arial"/>
          <w:bCs/>
          <w:sz w:val="20"/>
          <w:szCs w:val="20"/>
          <w:lang w:eastAsia="en-US"/>
        </w:rPr>
        <w:t>, a</w:t>
      </w:r>
      <w:r>
        <w:rPr>
          <w:rFonts w:ascii="Arial" w:eastAsia="Calibri" w:hAnsi="Arial" w:cs="Arial"/>
          <w:bCs/>
          <w:sz w:val="20"/>
          <w:szCs w:val="20"/>
          <w:lang w:eastAsia="en-US"/>
        </w:rPr>
        <w:t xml:space="preserve"> company registered in </w:t>
      </w:r>
      <w:r w:rsidRPr="007567F5">
        <w:rPr>
          <w:rFonts w:ascii="Arial" w:eastAsia="Calibri" w:hAnsi="Arial" w:cs="Arial"/>
          <w:bCs/>
          <w:sz w:val="20"/>
          <w:szCs w:val="20"/>
          <w:highlight w:val="yellow"/>
          <w:lang w:eastAsia="en-US"/>
        </w:rPr>
        <w:t>Malta</w:t>
      </w:r>
      <w:r w:rsidRPr="007567F5">
        <w:rPr>
          <w:rFonts w:ascii="Arial" w:eastAsia="Calibri" w:hAnsi="Arial" w:cs="Arial"/>
          <w:bCs/>
          <w:sz w:val="20"/>
          <w:szCs w:val="20"/>
          <w:lang w:eastAsia="en-US"/>
        </w:rPr>
        <w:t xml:space="preserve"> under company number </w:t>
      </w:r>
      <w:r w:rsidRPr="007567F5">
        <w:rPr>
          <w:rFonts w:ascii="Arial" w:eastAsia="Calibri" w:hAnsi="Arial" w:cs="Arial"/>
          <w:bCs/>
          <w:sz w:val="20"/>
          <w:szCs w:val="20"/>
          <w:highlight w:val="yellow"/>
          <w:lang w:eastAsia="en-US"/>
        </w:rPr>
        <w:t>[number on Register of Companies]</w:t>
      </w:r>
      <w:r w:rsidRPr="007567F5">
        <w:rPr>
          <w:rFonts w:ascii="Arial" w:eastAsia="Calibri" w:hAnsi="Arial" w:cs="Arial"/>
          <w:bCs/>
          <w:sz w:val="20"/>
          <w:szCs w:val="20"/>
          <w:lang w:eastAsia="en-US"/>
        </w:rPr>
        <w:t xml:space="preserve"> whose registered </w:t>
      </w:r>
      <w:r>
        <w:rPr>
          <w:rFonts w:ascii="Arial" w:eastAsia="Calibri" w:hAnsi="Arial" w:cs="Arial"/>
          <w:bCs/>
          <w:sz w:val="20"/>
          <w:szCs w:val="20"/>
          <w:lang w:eastAsia="en-US"/>
        </w:rPr>
        <w:t xml:space="preserve">address is </w:t>
      </w:r>
      <w:r w:rsidRPr="007567F5">
        <w:rPr>
          <w:rFonts w:ascii="Arial" w:eastAsia="Calibri" w:hAnsi="Arial" w:cs="Arial"/>
          <w:bCs/>
          <w:sz w:val="20"/>
          <w:szCs w:val="20"/>
          <w:highlight w:val="yellow"/>
          <w:lang w:eastAsia="en-US"/>
        </w:rPr>
        <w:t>[address of office on the Register of Companies]</w:t>
      </w:r>
      <w:r>
        <w:rPr>
          <w:rFonts w:ascii="Arial" w:eastAsia="Calibri" w:hAnsi="Arial" w:cs="Arial"/>
          <w:bCs/>
          <w:sz w:val="20"/>
          <w:szCs w:val="20"/>
          <w:lang w:eastAsia="en-US"/>
        </w:rPr>
        <w:t xml:space="preserve">, duly represented by the </w:t>
      </w:r>
      <w:r w:rsidRPr="007567F5">
        <w:rPr>
          <w:rFonts w:ascii="Arial" w:eastAsia="Calibri" w:hAnsi="Arial" w:cs="Arial"/>
          <w:bCs/>
          <w:sz w:val="20"/>
          <w:szCs w:val="20"/>
          <w:highlight w:val="yellow"/>
          <w:lang w:eastAsia="en-US"/>
        </w:rPr>
        <w:t>[Position]</w:t>
      </w:r>
      <w:r>
        <w:rPr>
          <w:rFonts w:ascii="Arial" w:eastAsia="Calibri" w:hAnsi="Arial" w:cs="Arial"/>
          <w:bCs/>
          <w:sz w:val="20"/>
          <w:szCs w:val="20"/>
          <w:lang w:eastAsia="en-US"/>
        </w:rPr>
        <w:t xml:space="preserve">, </w:t>
      </w:r>
      <w:r w:rsidRPr="007567F5">
        <w:rPr>
          <w:rFonts w:ascii="Arial" w:eastAsia="Calibri" w:hAnsi="Arial" w:cs="Arial"/>
          <w:bCs/>
          <w:sz w:val="20"/>
          <w:szCs w:val="20"/>
          <w:highlight w:val="yellow"/>
          <w:lang w:eastAsia="en-US"/>
        </w:rPr>
        <w:t>[Name of Individual]</w:t>
      </w:r>
      <w:r>
        <w:rPr>
          <w:rFonts w:ascii="Arial" w:eastAsia="Calibri" w:hAnsi="Arial" w:cs="Arial"/>
          <w:bCs/>
          <w:sz w:val="20"/>
          <w:szCs w:val="20"/>
          <w:lang w:eastAsia="en-US"/>
        </w:rPr>
        <w:t xml:space="preserve">, hereinafter referred to as the </w:t>
      </w:r>
      <w:r w:rsidRPr="003F5F04">
        <w:rPr>
          <w:rFonts w:ascii="Arial" w:eastAsia="Calibri" w:hAnsi="Arial" w:cs="Arial"/>
          <w:bCs/>
          <w:i/>
          <w:sz w:val="20"/>
          <w:szCs w:val="20"/>
          <w:lang w:eastAsia="en-US"/>
        </w:rPr>
        <w:t>Recipient</w:t>
      </w:r>
      <w:r w:rsidR="003211EA">
        <w:rPr>
          <w:rFonts w:ascii="Arial" w:eastAsia="Calibri" w:hAnsi="Arial" w:cs="Arial"/>
          <w:bCs/>
          <w:i/>
          <w:sz w:val="20"/>
          <w:szCs w:val="20"/>
          <w:lang w:eastAsia="en-US"/>
        </w:rPr>
        <w:t>,</w:t>
      </w:r>
      <w:r>
        <w:rPr>
          <w:rFonts w:ascii="Arial" w:eastAsia="Calibri" w:hAnsi="Arial" w:cs="Arial"/>
          <w:bCs/>
          <w:i/>
          <w:sz w:val="20"/>
          <w:szCs w:val="20"/>
          <w:lang w:eastAsia="en-US"/>
        </w:rPr>
        <w:t xml:space="preserve"> </w:t>
      </w:r>
      <w:r>
        <w:rPr>
          <w:rFonts w:ascii="Arial" w:eastAsia="Calibri" w:hAnsi="Arial" w:cs="Arial"/>
          <w:bCs/>
          <w:sz w:val="20"/>
          <w:szCs w:val="20"/>
          <w:lang w:eastAsia="en-US"/>
        </w:rPr>
        <w:t xml:space="preserve">in respect of information disclosed to them by </w:t>
      </w:r>
    </w:p>
    <w:p w14:paraId="2ECC2FCF" w14:textId="77777777" w:rsidR="001171FF" w:rsidRDefault="001171FF" w:rsidP="00EA32F3">
      <w:pPr>
        <w:autoSpaceDE w:val="0"/>
        <w:autoSpaceDN w:val="0"/>
        <w:adjustRightInd w:val="0"/>
        <w:jc w:val="left"/>
        <w:rPr>
          <w:rFonts w:ascii="Arial" w:eastAsia="Calibri" w:hAnsi="Arial" w:cs="Arial"/>
          <w:bCs/>
          <w:sz w:val="20"/>
          <w:szCs w:val="20"/>
          <w:lang w:eastAsia="en-US"/>
        </w:rPr>
      </w:pPr>
    </w:p>
    <w:p w14:paraId="6A52E4C6" w14:textId="77777777" w:rsidR="007567F5" w:rsidRDefault="001171FF" w:rsidP="00EA32F3">
      <w:pPr>
        <w:autoSpaceDE w:val="0"/>
        <w:autoSpaceDN w:val="0"/>
        <w:adjustRightInd w:val="0"/>
        <w:jc w:val="left"/>
        <w:rPr>
          <w:rFonts w:ascii="Arial" w:eastAsia="Calibri" w:hAnsi="Arial" w:cs="Arial"/>
          <w:bCs/>
          <w:sz w:val="20"/>
          <w:szCs w:val="20"/>
          <w:lang w:eastAsia="en-US"/>
        </w:rPr>
      </w:pPr>
      <w:r>
        <w:rPr>
          <w:rFonts w:ascii="Arial" w:eastAsia="Calibri" w:hAnsi="Arial" w:cs="Arial"/>
          <w:bCs/>
          <w:sz w:val="20"/>
          <w:szCs w:val="20"/>
          <w:lang w:eastAsia="en-US"/>
        </w:rPr>
        <w:t>T</w:t>
      </w:r>
      <w:r w:rsidR="005B0BA5">
        <w:rPr>
          <w:rFonts w:ascii="Arial" w:eastAsia="Calibri" w:hAnsi="Arial" w:cs="Arial"/>
          <w:bCs/>
          <w:sz w:val="20"/>
          <w:szCs w:val="20"/>
          <w:lang w:eastAsia="en-US"/>
        </w:rPr>
        <w:t xml:space="preserve">he </w:t>
      </w:r>
      <w:r w:rsidR="007567F5" w:rsidRPr="007567F5">
        <w:rPr>
          <w:rFonts w:ascii="Arial" w:eastAsia="Calibri" w:hAnsi="Arial" w:cs="Arial"/>
          <w:bCs/>
          <w:sz w:val="20"/>
          <w:szCs w:val="20"/>
          <w:lang w:eastAsia="en-US"/>
        </w:rPr>
        <w:t xml:space="preserve">University of Malta of Msida MSD 2080, duly represented by </w:t>
      </w:r>
      <w:r w:rsidR="007567F5">
        <w:rPr>
          <w:rFonts w:ascii="Arial" w:eastAsia="Calibri" w:hAnsi="Arial" w:cs="Arial"/>
          <w:bCs/>
          <w:sz w:val="20"/>
          <w:szCs w:val="20"/>
          <w:lang w:eastAsia="en-US"/>
        </w:rPr>
        <w:t xml:space="preserve">the Rector, Prof. </w:t>
      </w:r>
      <w:r w:rsidR="00906B69">
        <w:rPr>
          <w:rFonts w:ascii="Arial" w:eastAsia="Calibri" w:hAnsi="Arial" w:cs="Arial"/>
          <w:bCs/>
          <w:sz w:val="20"/>
          <w:szCs w:val="20"/>
          <w:lang w:eastAsia="en-US"/>
        </w:rPr>
        <w:t xml:space="preserve">Alfred </w:t>
      </w:r>
      <w:r w:rsidR="00F27BD4">
        <w:rPr>
          <w:rFonts w:ascii="Arial" w:eastAsia="Calibri" w:hAnsi="Arial" w:cs="Arial"/>
          <w:bCs/>
          <w:sz w:val="20"/>
          <w:szCs w:val="20"/>
          <w:lang w:eastAsia="en-US"/>
        </w:rPr>
        <w:t xml:space="preserve">J. </w:t>
      </w:r>
      <w:r w:rsidR="00906B69">
        <w:rPr>
          <w:rFonts w:ascii="Arial" w:eastAsia="Calibri" w:hAnsi="Arial" w:cs="Arial"/>
          <w:bCs/>
          <w:sz w:val="20"/>
          <w:szCs w:val="20"/>
          <w:lang w:eastAsia="en-US"/>
        </w:rPr>
        <w:t>Vella</w:t>
      </w:r>
      <w:r w:rsidR="004D4E5E">
        <w:rPr>
          <w:rFonts w:ascii="Arial" w:eastAsia="Calibri" w:hAnsi="Arial" w:cs="Arial"/>
          <w:bCs/>
          <w:sz w:val="20"/>
          <w:szCs w:val="20"/>
          <w:lang w:eastAsia="en-US"/>
        </w:rPr>
        <w:t>, hereinafte</w:t>
      </w:r>
      <w:r w:rsidR="005A3B59">
        <w:rPr>
          <w:rFonts w:ascii="Arial" w:eastAsia="Calibri" w:hAnsi="Arial" w:cs="Arial"/>
          <w:bCs/>
          <w:sz w:val="20"/>
          <w:szCs w:val="20"/>
          <w:lang w:eastAsia="en-US"/>
        </w:rPr>
        <w:t xml:space="preserve">r referred to as the </w:t>
      </w:r>
      <w:r w:rsidR="00102FC0" w:rsidRPr="003F5F04">
        <w:rPr>
          <w:rFonts w:ascii="Arial" w:eastAsia="Calibri" w:hAnsi="Arial" w:cs="Arial"/>
          <w:bCs/>
          <w:i/>
          <w:sz w:val="20"/>
          <w:szCs w:val="20"/>
          <w:lang w:eastAsia="en-US"/>
        </w:rPr>
        <w:t>Discloser</w:t>
      </w:r>
      <w:r w:rsidR="003211EA">
        <w:rPr>
          <w:rFonts w:ascii="Arial" w:eastAsia="Calibri" w:hAnsi="Arial" w:cs="Arial"/>
          <w:bCs/>
          <w:i/>
          <w:sz w:val="20"/>
          <w:szCs w:val="20"/>
          <w:lang w:eastAsia="en-US"/>
        </w:rPr>
        <w:t>.</w:t>
      </w:r>
    </w:p>
    <w:p w14:paraId="091F7233" w14:textId="77777777" w:rsidR="002D5E1A" w:rsidRDefault="002D5E1A" w:rsidP="007567F5">
      <w:pPr>
        <w:autoSpaceDE w:val="0"/>
        <w:autoSpaceDN w:val="0"/>
        <w:adjustRightInd w:val="0"/>
        <w:jc w:val="left"/>
        <w:rPr>
          <w:rFonts w:ascii="Arial" w:eastAsia="Calibri" w:hAnsi="Arial" w:cs="Arial"/>
          <w:bCs/>
          <w:sz w:val="20"/>
          <w:szCs w:val="20"/>
          <w:lang w:eastAsia="en-US"/>
        </w:rPr>
      </w:pPr>
    </w:p>
    <w:p w14:paraId="166CC215" w14:textId="77777777" w:rsidR="00443C1F" w:rsidRPr="004D4E5E" w:rsidRDefault="00443C1F" w:rsidP="007567F5">
      <w:pPr>
        <w:autoSpaceDE w:val="0"/>
        <w:autoSpaceDN w:val="0"/>
        <w:adjustRightInd w:val="0"/>
        <w:jc w:val="left"/>
        <w:rPr>
          <w:rFonts w:ascii="Arial" w:eastAsia="Calibri" w:hAnsi="Arial" w:cs="Arial"/>
          <w:bCs/>
          <w:sz w:val="20"/>
          <w:szCs w:val="20"/>
          <w:lang w:eastAsia="en-US"/>
        </w:rPr>
      </w:pPr>
    </w:p>
    <w:p w14:paraId="655E51E7" w14:textId="77777777" w:rsidR="003253BC" w:rsidRPr="003253BC" w:rsidRDefault="004D4E5E" w:rsidP="003253BC">
      <w:pPr>
        <w:pStyle w:val="ListParagraph"/>
        <w:numPr>
          <w:ilvl w:val="0"/>
          <w:numId w:val="11"/>
        </w:numPr>
        <w:rPr>
          <w:rFonts w:ascii="Arial" w:eastAsia="Calibri" w:hAnsi="Arial" w:cs="Arial"/>
          <w:bCs/>
          <w:sz w:val="20"/>
          <w:szCs w:val="20"/>
          <w:lang w:eastAsia="en-US"/>
        </w:rPr>
      </w:pPr>
      <w:r w:rsidRPr="003253BC">
        <w:rPr>
          <w:rFonts w:ascii="Arial" w:eastAsia="Calibri" w:hAnsi="Arial" w:cs="Arial"/>
          <w:bCs/>
          <w:sz w:val="20"/>
          <w:szCs w:val="20"/>
          <w:lang w:eastAsia="en-US"/>
        </w:rPr>
        <w:t xml:space="preserve">The Discloser </w:t>
      </w:r>
      <w:r w:rsidR="007567F5" w:rsidRPr="003253BC">
        <w:rPr>
          <w:rFonts w:ascii="Arial" w:eastAsia="Calibri" w:hAnsi="Arial" w:cs="Arial"/>
          <w:bCs/>
          <w:sz w:val="20"/>
          <w:szCs w:val="20"/>
          <w:lang w:eastAsia="en-US"/>
        </w:rPr>
        <w:t xml:space="preserve">intends to disclose information (the </w:t>
      </w:r>
      <w:r w:rsidR="007567F5" w:rsidRPr="003253BC">
        <w:rPr>
          <w:rFonts w:ascii="Arial" w:eastAsia="Calibri" w:hAnsi="Arial" w:cs="Arial"/>
          <w:bCs/>
          <w:i/>
          <w:sz w:val="20"/>
          <w:szCs w:val="20"/>
          <w:lang w:eastAsia="en-US"/>
        </w:rPr>
        <w:t>Confidential Information</w:t>
      </w:r>
      <w:r w:rsidR="00436672" w:rsidRPr="003253BC">
        <w:rPr>
          <w:rFonts w:ascii="Arial" w:eastAsia="Calibri" w:hAnsi="Arial" w:cs="Arial"/>
          <w:bCs/>
          <w:sz w:val="20"/>
          <w:szCs w:val="20"/>
          <w:lang w:eastAsia="en-US"/>
        </w:rPr>
        <w:t xml:space="preserve">) to the </w:t>
      </w:r>
      <w:r w:rsidRPr="003253BC">
        <w:rPr>
          <w:rFonts w:ascii="Arial" w:eastAsia="Calibri" w:hAnsi="Arial" w:cs="Arial"/>
          <w:bCs/>
          <w:sz w:val="20"/>
          <w:szCs w:val="20"/>
          <w:lang w:eastAsia="en-US"/>
        </w:rPr>
        <w:t>Recipient</w:t>
      </w:r>
      <w:r w:rsidR="00596D4B" w:rsidRPr="003253BC">
        <w:rPr>
          <w:rFonts w:ascii="Arial" w:eastAsia="Calibri" w:hAnsi="Arial" w:cs="Arial"/>
          <w:bCs/>
          <w:sz w:val="20"/>
          <w:szCs w:val="20"/>
          <w:lang w:eastAsia="en-US"/>
        </w:rPr>
        <w:t xml:space="preserve"> </w:t>
      </w:r>
      <w:r w:rsidR="007567F5" w:rsidRPr="003253BC">
        <w:rPr>
          <w:rFonts w:ascii="Arial" w:eastAsia="Calibri" w:hAnsi="Arial" w:cs="Arial"/>
          <w:bCs/>
          <w:sz w:val="20"/>
          <w:szCs w:val="20"/>
          <w:lang w:eastAsia="en-US"/>
        </w:rPr>
        <w:t xml:space="preserve">for the purpose of </w:t>
      </w:r>
      <w:r w:rsidR="007567F5" w:rsidRPr="003253BC">
        <w:rPr>
          <w:rFonts w:ascii="Arial" w:eastAsia="Calibri" w:hAnsi="Arial" w:cs="Arial"/>
          <w:bCs/>
          <w:sz w:val="20"/>
          <w:szCs w:val="20"/>
          <w:highlight w:val="yellow"/>
          <w:lang w:eastAsia="en-US"/>
        </w:rPr>
        <w:t>[insert details e.g. discussing the possibility of the parties entering into a joint venture]</w:t>
      </w:r>
      <w:r w:rsidR="007567F5" w:rsidRPr="003253BC">
        <w:rPr>
          <w:rFonts w:ascii="Arial" w:eastAsia="Calibri" w:hAnsi="Arial" w:cs="Arial"/>
          <w:bCs/>
          <w:sz w:val="20"/>
          <w:szCs w:val="20"/>
          <w:lang w:eastAsia="en-US"/>
        </w:rPr>
        <w:t xml:space="preserve"> (the </w:t>
      </w:r>
      <w:r w:rsidR="00596D4B" w:rsidRPr="003253BC">
        <w:rPr>
          <w:rFonts w:ascii="Arial" w:eastAsia="Calibri" w:hAnsi="Arial" w:cs="Arial"/>
          <w:bCs/>
          <w:i/>
          <w:sz w:val="20"/>
          <w:szCs w:val="20"/>
          <w:lang w:eastAsia="en-US"/>
        </w:rPr>
        <w:t xml:space="preserve">Permitted </w:t>
      </w:r>
      <w:r w:rsidR="007567F5" w:rsidRPr="003253BC">
        <w:rPr>
          <w:rFonts w:ascii="Arial" w:eastAsia="Calibri" w:hAnsi="Arial" w:cs="Arial"/>
          <w:bCs/>
          <w:i/>
          <w:sz w:val="20"/>
          <w:szCs w:val="20"/>
          <w:lang w:eastAsia="en-US"/>
        </w:rPr>
        <w:t>Purpose</w:t>
      </w:r>
      <w:r w:rsidR="007567F5" w:rsidRPr="003253BC">
        <w:rPr>
          <w:rFonts w:ascii="Arial" w:eastAsia="Calibri" w:hAnsi="Arial" w:cs="Arial"/>
          <w:bCs/>
          <w:sz w:val="20"/>
          <w:szCs w:val="20"/>
          <w:lang w:eastAsia="en-US"/>
        </w:rPr>
        <w:t>).</w:t>
      </w:r>
      <w:r w:rsidR="003253BC" w:rsidRPr="003253BC">
        <w:rPr>
          <w:rFonts w:ascii="Arial" w:eastAsia="Calibri" w:hAnsi="Arial" w:cs="Arial"/>
          <w:bCs/>
          <w:sz w:val="20"/>
          <w:szCs w:val="20"/>
          <w:lang w:eastAsia="en-US"/>
        </w:rPr>
        <w:t xml:space="preserve"> For the avoidance of doubt, all information disclosed between the Parties on the Permitted Purpose shall be deemed to be Confidential irrespective of whether the Discloser has marked the information as confidential.</w:t>
      </w:r>
    </w:p>
    <w:p w14:paraId="6E79068C" w14:textId="77777777" w:rsidR="00696651" w:rsidRPr="00696651" w:rsidRDefault="007567F5" w:rsidP="00696651">
      <w:pPr>
        <w:numPr>
          <w:ilvl w:val="0"/>
          <w:numId w:val="11"/>
        </w:numPr>
        <w:autoSpaceDE w:val="0"/>
        <w:autoSpaceDN w:val="0"/>
        <w:adjustRightInd w:val="0"/>
        <w:spacing w:before="240"/>
        <w:jc w:val="left"/>
        <w:rPr>
          <w:rFonts w:ascii="Arial" w:eastAsia="Calibri" w:hAnsi="Arial" w:cs="Arial"/>
          <w:bCs/>
          <w:sz w:val="20"/>
          <w:szCs w:val="20"/>
          <w:lang w:eastAsia="en-US"/>
        </w:rPr>
      </w:pPr>
      <w:r w:rsidRPr="007567F5">
        <w:rPr>
          <w:rFonts w:ascii="Arial" w:eastAsia="Calibri" w:hAnsi="Arial" w:cs="Arial"/>
          <w:bCs/>
          <w:sz w:val="20"/>
          <w:szCs w:val="20"/>
          <w:lang w:eastAsia="en-US"/>
        </w:rPr>
        <w:t xml:space="preserve">The Recipient undertakes not to use the Confidential Information for any purpose except the </w:t>
      </w:r>
      <w:r w:rsidR="00596D4B">
        <w:rPr>
          <w:rFonts w:ascii="Arial" w:eastAsia="Calibri" w:hAnsi="Arial" w:cs="Arial"/>
          <w:bCs/>
          <w:sz w:val="20"/>
          <w:szCs w:val="20"/>
          <w:lang w:eastAsia="en-US"/>
        </w:rPr>
        <w:t xml:space="preserve">Permitted </w:t>
      </w:r>
      <w:r w:rsidRPr="007567F5">
        <w:rPr>
          <w:rFonts w:ascii="Arial" w:eastAsia="Calibri" w:hAnsi="Arial" w:cs="Arial"/>
          <w:bCs/>
          <w:sz w:val="20"/>
          <w:szCs w:val="20"/>
          <w:lang w:eastAsia="en-US"/>
        </w:rPr>
        <w:t xml:space="preserve">Purpose, without first obtaining the written agreement of the </w:t>
      </w:r>
      <w:r w:rsidR="00596D4B">
        <w:rPr>
          <w:rFonts w:ascii="Arial" w:eastAsia="Calibri" w:hAnsi="Arial" w:cs="Arial"/>
          <w:bCs/>
          <w:sz w:val="20"/>
          <w:szCs w:val="20"/>
          <w:lang w:eastAsia="en-US"/>
        </w:rPr>
        <w:t>Discloser</w:t>
      </w:r>
      <w:r w:rsidRPr="007567F5">
        <w:rPr>
          <w:rFonts w:ascii="Arial" w:eastAsia="Calibri" w:hAnsi="Arial" w:cs="Arial"/>
          <w:bCs/>
          <w:sz w:val="20"/>
          <w:szCs w:val="20"/>
          <w:lang w:eastAsia="en-US"/>
        </w:rPr>
        <w:t>.</w:t>
      </w:r>
      <w:r w:rsidR="00696651" w:rsidRPr="00696651">
        <w:t xml:space="preserve"> </w:t>
      </w:r>
    </w:p>
    <w:p w14:paraId="33FD1DD3" w14:textId="77777777" w:rsidR="007567F5" w:rsidRPr="007567F5" w:rsidRDefault="004D4E5E" w:rsidP="00696651">
      <w:pPr>
        <w:numPr>
          <w:ilvl w:val="0"/>
          <w:numId w:val="11"/>
        </w:numPr>
        <w:autoSpaceDE w:val="0"/>
        <w:autoSpaceDN w:val="0"/>
        <w:adjustRightInd w:val="0"/>
        <w:spacing w:before="240"/>
        <w:jc w:val="left"/>
        <w:rPr>
          <w:rFonts w:ascii="Arial" w:eastAsia="Calibri" w:hAnsi="Arial" w:cs="Arial"/>
          <w:bCs/>
          <w:sz w:val="20"/>
          <w:szCs w:val="20"/>
          <w:lang w:eastAsia="en-US"/>
        </w:rPr>
      </w:pPr>
      <w:r>
        <w:rPr>
          <w:rFonts w:ascii="Arial" w:eastAsia="Calibri" w:hAnsi="Arial" w:cs="Arial"/>
          <w:bCs/>
          <w:sz w:val="20"/>
          <w:szCs w:val="20"/>
          <w:lang w:eastAsia="en-US"/>
        </w:rPr>
        <w:t>The Recipient</w:t>
      </w:r>
      <w:r w:rsidR="00696651" w:rsidRPr="00696651">
        <w:rPr>
          <w:rFonts w:ascii="Arial" w:eastAsia="Calibri" w:hAnsi="Arial" w:cs="Arial"/>
          <w:bCs/>
          <w:sz w:val="20"/>
          <w:szCs w:val="20"/>
          <w:lang w:eastAsia="en-US"/>
        </w:rPr>
        <w:t xml:space="preserve"> shall </w:t>
      </w:r>
      <w:r>
        <w:rPr>
          <w:rFonts w:ascii="Arial" w:eastAsia="Calibri" w:hAnsi="Arial" w:cs="Arial"/>
          <w:bCs/>
          <w:sz w:val="20"/>
          <w:szCs w:val="20"/>
          <w:lang w:eastAsia="en-US"/>
        </w:rPr>
        <w:t xml:space="preserve">not </w:t>
      </w:r>
      <w:r w:rsidR="00696651" w:rsidRPr="00696651">
        <w:rPr>
          <w:rFonts w:ascii="Arial" w:eastAsia="Calibri" w:hAnsi="Arial" w:cs="Arial"/>
          <w:bCs/>
          <w:sz w:val="20"/>
          <w:szCs w:val="20"/>
          <w:lang w:eastAsia="en-US"/>
        </w:rPr>
        <w:t>issue any</w:t>
      </w:r>
      <w:r w:rsidR="00102FC0">
        <w:rPr>
          <w:rFonts w:ascii="Arial" w:eastAsia="Calibri" w:hAnsi="Arial" w:cs="Arial"/>
          <w:bCs/>
          <w:sz w:val="20"/>
          <w:szCs w:val="20"/>
          <w:lang w:eastAsia="en-US"/>
        </w:rPr>
        <w:t xml:space="preserve"> such </w:t>
      </w:r>
      <w:r w:rsidR="00102FC0" w:rsidRPr="007567F5">
        <w:rPr>
          <w:rFonts w:ascii="Arial" w:eastAsia="Calibri" w:hAnsi="Arial" w:cs="Arial"/>
          <w:bCs/>
          <w:sz w:val="20"/>
          <w:szCs w:val="20"/>
          <w:lang w:eastAsia="en-US"/>
        </w:rPr>
        <w:t>Confidential Information</w:t>
      </w:r>
      <w:r w:rsidR="00102FC0">
        <w:rPr>
          <w:rFonts w:ascii="Arial" w:eastAsia="Calibri" w:hAnsi="Arial" w:cs="Arial"/>
          <w:bCs/>
          <w:sz w:val="20"/>
          <w:szCs w:val="20"/>
          <w:lang w:eastAsia="en-US"/>
        </w:rPr>
        <w:t>, or any</w:t>
      </w:r>
      <w:r w:rsidR="00696651" w:rsidRPr="00696651">
        <w:rPr>
          <w:rFonts w:ascii="Arial" w:eastAsia="Calibri" w:hAnsi="Arial" w:cs="Arial"/>
          <w:bCs/>
          <w:sz w:val="20"/>
          <w:szCs w:val="20"/>
          <w:lang w:eastAsia="en-US"/>
        </w:rPr>
        <w:t xml:space="preserve"> press release or any other information </w:t>
      </w:r>
      <w:r w:rsidR="004927DB">
        <w:rPr>
          <w:rFonts w:ascii="Arial" w:eastAsia="Calibri" w:hAnsi="Arial" w:cs="Arial"/>
          <w:bCs/>
          <w:sz w:val="20"/>
          <w:szCs w:val="20"/>
          <w:lang w:eastAsia="en-US"/>
        </w:rPr>
        <w:t xml:space="preserve">to the public </w:t>
      </w:r>
      <w:r w:rsidR="00696651" w:rsidRPr="00696651">
        <w:rPr>
          <w:rFonts w:ascii="Arial" w:eastAsia="Calibri" w:hAnsi="Arial" w:cs="Arial"/>
          <w:bCs/>
          <w:sz w:val="20"/>
          <w:szCs w:val="20"/>
          <w:lang w:eastAsia="en-US"/>
        </w:rPr>
        <w:t>conta</w:t>
      </w:r>
      <w:r w:rsidR="00696651">
        <w:rPr>
          <w:rFonts w:ascii="Arial" w:eastAsia="Calibri" w:hAnsi="Arial" w:cs="Arial"/>
          <w:bCs/>
          <w:sz w:val="20"/>
          <w:szCs w:val="20"/>
          <w:lang w:eastAsia="en-US"/>
        </w:rPr>
        <w:t xml:space="preserve">ining the name of </w:t>
      </w:r>
      <w:r w:rsidR="00596D4B">
        <w:rPr>
          <w:rFonts w:ascii="Arial" w:eastAsia="Calibri" w:hAnsi="Arial" w:cs="Arial"/>
          <w:bCs/>
          <w:sz w:val="20"/>
          <w:szCs w:val="20"/>
          <w:lang w:eastAsia="en-US"/>
        </w:rPr>
        <w:t xml:space="preserve">the </w:t>
      </w:r>
      <w:r w:rsidR="009D2AEA">
        <w:rPr>
          <w:rFonts w:ascii="Arial" w:eastAsia="Calibri" w:hAnsi="Arial" w:cs="Arial"/>
          <w:bCs/>
          <w:sz w:val="20"/>
          <w:szCs w:val="20"/>
          <w:lang w:eastAsia="en-US"/>
        </w:rPr>
        <w:t>Discloser</w:t>
      </w:r>
      <w:r w:rsidR="00696651" w:rsidRPr="00696651">
        <w:rPr>
          <w:rFonts w:ascii="Arial" w:eastAsia="Calibri" w:hAnsi="Arial" w:cs="Arial"/>
          <w:bCs/>
          <w:sz w:val="20"/>
          <w:szCs w:val="20"/>
          <w:lang w:eastAsia="en-US"/>
        </w:rPr>
        <w:t xml:space="preserve">, </w:t>
      </w:r>
      <w:r w:rsidR="00696651" w:rsidRPr="007567F5">
        <w:rPr>
          <w:rFonts w:ascii="Arial" w:eastAsia="Calibri" w:hAnsi="Arial" w:cs="Arial"/>
          <w:bCs/>
          <w:sz w:val="20"/>
          <w:szCs w:val="20"/>
          <w:lang w:eastAsia="en-US"/>
        </w:rPr>
        <w:t>without first obtaini</w:t>
      </w:r>
      <w:r w:rsidR="00596D4B">
        <w:rPr>
          <w:rFonts w:ascii="Arial" w:eastAsia="Calibri" w:hAnsi="Arial" w:cs="Arial"/>
          <w:bCs/>
          <w:sz w:val="20"/>
          <w:szCs w:val="20"/>
          <w:lang w:eastAsia="en-US"/>
        </w:rPr>
        <w:t>ng the written agreement of the</w:t>
      </w:r>
      <w:r w:rsidR="00696651" w:rsidRPr="007567F5">
        <w:rPr>
          <w:rFonts w:ascii="Arial" w:eastAsia="Calibri" w:hAnsi="Arial" w:cs="Arial"/>
          <w:bCs/>
          <w:sz w:val="20"/>
          <w:szCs w:val="20"/>
          <w:lang w:eastAsia="en-US"/>
        </w:rPr>
        <w:t xml:space="preserve"> </w:t>
      </w:r>
      <w:r w:rsidR="009D2AEA">
        <w:rPr>
          <w:rFonts w:ascii="Arial" w:eastAsia="Calibri" w:hAnsi="Arial" w:cs="Arial"/>
          <w:bCs/>
          <w:sz w:val="20"/>
          <w:szCs w:val="20"/>
          <w:lang w:eastAsia="en-US"/>
        </w:rPr>
        <w:t>Discloser</w:t>
      </w:r>
      <w:r w:rsidR="00696651" w:rsidRPr="007567F5">
        <w:rPr>
          <w:rFonts w:ascii="Arial" w:eastAsia="Calibri" w:hAnsi="Arial" w:cs="Arial"/>
          <w:bCs/>
          <w:sz w:val="20"/>
          <w:szCs w:val="20"/>
          <w:lang w:eastAsia="en-US"/>
        </w:rPr>
        <w:t>.</w:t>
      </w:r>
    </w:p>
    <w:p w14:paraId="106DEFF6" w14:textId="77777777" w:rsidR="007567F5" w:rsidRDefault="007567F5" w:rsidP="00425695">
      <w:pPr>
        <w:numPr>
          <w:ilvl w:val="0"/>
          <w:numId w:val="11"/>
        </w:numPr>
        <w:autoSpaceDE w:val="0"/>
        <w:autoSpaceDN w:val="0"/>
        <w:adjustRightInd w:val="0"/>
        <w:spacing w:before="240"/>
        <w:jc w:val="left"/>
        <w:rPr>
          <w:rFonts w:ascii="Arial" w:eastAsia="Calibri" w:hAnsi="Arial" w:cs="Arial"/>
          <w:bCs/>
          <w:sz w:val="20"/>
          <w:szCs w:val="20"/>
          <w:lang w:eastAsia="en-US"/>
        </w:rPr>
      </w:pPr>
      <w:r w:rsidRPr="007567F5">
        <w:rPr>
          <w:rFonts w:ascii="Arial" w:eastAsia="Calibri" w:hAnsi="Arial" w:cs="Arial"/>
          <w:bCs/>
          <w:sz w:val="20"/>
          <w:szCs w:val="20"/>
          <w:lang w:eastAsia="en-US"/>
        </w:rPr>
        <w:t>The Recipient undertakes to keep the Confidential Information secure and not to disclose it to any third party</w:t>
      </w:r>
      <w:r w:rsidR="00436672">
        <w:rPr>
          <w:rFonts w:ascii="Arial" w:eastAsia="Calibri" w:hAnsi="Arial" w:cs="Arial"/>
          <w:bCs/>
          <w:sz w:val="20"/>
          <w:szCs w:val="20"/>
          <w:lang w:eastAsia="en-US"/>
        </w:rPr>
        <w:t>,</w:t>
      </w:r>
      <w:r w:rsidRPr="007567F5">
        <w:rPr>
          <w:rFonts w:ascii="Arial" w:eastAsia="Calibri" w:hAnsi="Arial" w:cs="Arial"/>
          <w:bCs/>
          <w:sz w:val="20"/>
          <w:szCs w:val="20"/>
          <w:lang w:eastAsia="en-US"/>
        </w:rPr>
        <w:t xml:space="preserve"> </w:t>
      </w:r>
      <w:r w:rsidR="00436672">
        <w:rPr>
          <w:rFonts w:ascii="Arial" w:eastAsia="Calibri" w:hAnsi="Arial" w:cs="Arial"/>
          <w:bCs/>
          <w:sz w:val="20"/>
          <w:szCs w:val="20"/>
          <w:lang w:eastAsia="en-US"/>
        </w:rPr>
        <w:t>except to its employees and professional advisers,</w:t>
      </w:r>
      <w:r w:rsidRPr="007567F5">
        <w:rPr>
          <w:rFonts w:ascii="Arial" w:eastAsia="Calibri" w:hAnsi="Arial" w:cs="Arial"/>
          <w:bCs/>
          <w:sz w:val="20"/>
          <w:szCs w:val="20"/>
          <w:lang w:eastAsia="en-US"/>
        </w:rPr>
        <w:t xml:space="preserve"> who need to know the same for the </w:t>
      </w:r>
      <w:r w:rsidR="00596D4B">
        <w:rPr>
          <w:rFonts w:ascii="Arial" w:eastAsia="Calibri" w:hAnsi="Arial" w:cs="Arial"/>
          <w:bCs/>
          <w:sz w:val="20"/>
          <w:szCs w:val="20"/>
          <w:lang w:eastAsia="en-US"/>
        </w:rPr>
        <w:t xml:space="preserve">Permitted </w:t>
      </w:r>
      <w:r w:rsidRPr="007567F5">
        <w:rPr>
          <w:rFonts w:ascii="Arial" w:eastAsia="Calibri" w:hAnsi="Arial" w:cs="Arial"/>
          <w:bCs/>
          <w:sz w:val="20"/>
          <w:szCs w:val="20"/>
          <w:lang w:eastAsia="en-US"/>
        </w:rPr>
        <w:t xml:space="preserve">Purpose, who know they owe a duty of confidence to the </w:t>
      </w:r>
      <w:r w:rsidR="004D5BF5">
        <w:rPr>
          <w:rFonts w:ascii="Arial" w:eastAsia="Calibri" w:hAnsi="Arial" w:cs="Arial"/>
          <w:bCs/>
          <w:sz w:val="20"/>
          <w:szCs w:val="20"/>
          <w:lang w:eastAsia="en-US"/>
        </w:rPr>
        <w:t>Discloser</w:t>
      </w:r>
      <w:r w:rsidRPr="007567F5">
        <w:rPr>
          <w:rFonts w:ascii="Arial" w:eastAsia="Calibri" w:hAnsi="Arial" w:cs="Arial"/>
          <w:bCs/>
          <w:sz w:val="20"/>
          <w:szCs w:val="20"/>
          <w:lang w:eastAsia="en-US"/>
        </w:rPr>
        <w:t xml:space="preserve"> and who are bound by obligations equivalent to those in </w:t>
      </w:r>
      <w:r w:rsidR="00102FC0">
        <w:rPr>
          <w:rFonts w:ascii="Arial" w:eastAsia="Calibri" w:hAnsi="Arial" w:cs="Arial"/>
          <w:bCs/>
          <w:sz w:val="20"/>
          <w:szCs w:val="20"/>
          <w:lang w:eastAsia="en-US"/>
        </w:rPr>
        <w:t>this Declaration</w:t>
      </w:r>
      <w:r w:rsidRPr="007567F5">
        <w:rPr>
          <w:rFonts w:ascii="Arial" w:eastAsia="Calibri" w:hAnsi="Arial" w:cs="Arial"/>
          <w:bCs/>
          <w:sz w:val="20"/>
          <w:szCs w:val="20"/>
          <w:lang w:eastAsia="en-US"/>
        </w:rPr>
        <w:t>.</w:t>
      </w:r>
    </w:p>
    <w:p w14:paraId="649B6EB5" w14:textId="77777777" w:rsidR="00425695" w:rsidRPr="00425695" w:rsidRDefault="00425695" w:rsidP="00425695">
      <w:pPr>
        <w:numPr>
          <w:ilvl w:val="0"/>
          <w:numId w:val="11"/>
        </w:numPr>
        <w:autoSpaceDE w:val="0"/>
        <w:autoSpaceDN w:val="0"/>
        <w:adjustRightInd w:val="0"/>
        <w:spacing w:before="240"/>
        <w:jc w:val="left"/>
        <w:rPr>
          <w:rFonts w:ascii="Arial" w:eastAsia="Calibri" w:hAnsi="Arial" w:cs="Arial"/>
          <w:bCs/>
          <w:sz w:val="20"/>
          <w:szCs w:val="20"/>
          <w:lang w:eastAsia="en-US"/>
        </w:rPr>
      </w:pPr>
      <w:r w:rsidRPr="00425695">
        <w:rPr>
          <w:rFonts w:ascii="Arial" w:eastAsia="Calibri" w:hAnsi="Arial" w:cs="Arial"/>
          <w:bCs/>
          <w:sz w:val="20"/>
          <w:szCs w:val="20"/>
          <w:lang w:eastAsia="en-US"/>
        </w:rPr>
        <w:t xml:space="preserve">The </w:t>
      </w:r>
      <w:r w:rsidR="00102FC0">
        <w:rPr>
          <w:rFonts w:ascii="Arial" w:eastAsia="Calibri" w:hAnsi="Arial" w:cs="Arial"/>
          <w:bCs/>
          <w:sz w:val="20"/>
          <w:szCs w:val="20"/>
          <w:lang w:eastAsia="en-US"/>
        </w:rPr>
        <w:t>obligations in this Declaration</w:t>
      </w:r>
      <w:r w:rsidR="00102FC0" w:rsidRPr="00425695">
        <w:rPr>
          <w:rFonts w:ascii="Arial" w:eastAsia="Calibri" w:hAnsi="Arial" w:cs="Arial"/>
          <w:bCs/>
          <w:sz w:val="20"/>
          <w:szCs w:val="20"/>
          <w:lang w:eastAsia="en-US"/>
        </w:rPr>
        <w:t xml:space="preserve"> </w:t>
      </w:r>
      <w:r w:rsidRPr="00425695">
        <w:rPr>
          <w:rFonts w:ascii="Arial" w:eastAsia="Calibri" w:hAnsi="Arial" w:cs="Arial"/>
          <w:bCs/>
          <w:sz w:val="20"/>
          <w:szCs w:val="20"/>
          <w:lang w:eastAsia="en-US"/>
        </w:rPr>
        <w:t xml:space="preserve">apply to all of the information disclosed by </w:t>
      </w:r>
      <w:r w:rsidR="009D2AEA">
        <w:rPr>
          <w:rFonts w:ascii="Arial" w:eastAsia="Calibri" w:hAnsi="Arial" w:cs="Arial"/>
          <w:bCs/>
          <w:sz w:val="20"/>
          <w:szCs w:val="20"/>
          <w:lang w:eastAsia="en-US"/>
        </w:rPr>
        <w:t>the</w:t>
      </w:r>
      <w:r w:rsidRPr="00425695">
        <w:rPr>
          <w:rFonts w:ascii="Arial" w:eastAsia="Calibri" w:hAnsi="Arial" w:cs="Arial"/>
          <w:bCs/>
          <w:sz w:val="20"/>
          <w:szCs w:val="20"/>
          <w:lang w:eastAsia="en-US"/>
        </w:rPr>
        <w:t xml:space="preserve"> </w:t>
      </w:r>
      <w:r w:rsidR="00D23AB4">
        <w:rPr>
          <w:rFonts w:ascii="Arial" w:eastAsia="Calibri" w:hAnsi="Arial" w:cs="Arial"/>
          <w:bCs/>
          <w:sz w:val="20"/>
          <w:szCs w:val="20"/>
          <w:lang w:eastAsia="en-US"/>
        </w:rPr>
        <w:t xml:space="preserve">Discloser to </w:t>
      </w:r>
      <w:r w:rsidR="009D2AEA">
        <w:rPr>
          <w:rFonts w:ascii="Arial" w:eastAsia="Calibri" w:hAnsi="Arial" w:cs="Arial"/>
          <w:bCs/>
          <w:sz w:val="20"/>
          <w:szCs w:val="20"/>
          <w:lang w:eastAsia="en-US"/>
        </w:rPr>
        <w:t>the</w:t>
      </w:r>
      <w:r w:rsidR="00D23AB4">
        <w:rPr>
          <w:rFonts w:ascii="Arial" w:eastAsia="Calibri" w:hAnsi="Arial" w:cs="Arial"/>
          <w:bCs/>
          <w:sz w:val="20"/>
          <w:szCs w:val="20"/>
          <w:lang w:eastAsia="en-US"/>
        </w:rPr>
        <w:t xml:space="preserve"> Recipient</w:t>
      </w:r>
      <w:r w:rsidRPr="00425695">
        <w:rPr>
          <w:rFonts w:ascii="Arial" w:eastAsia="Calibri" w:hAnsi="Arial" w:cs="Arial"/>
          <w:bCs/>
          <w:sz w:val="20"/>
          <w:szCs w:val="20"/>
          <w:lang w:eastAsia="en-US"/>
        </w:rPr>
        <w:t>, regardless of the way or form in which it is disclosed or recorded but they do not apply to:</w:t>
      </w:r>
    </w:p>
    <w:p w14:paraId="39F2F464" w14:textId="77777777" w:rsidR="00425695" w:rsidRPr="00425695" w:rsidRDefault="00425695" w:rsidP="00425695">
      <w:pPr>
        <w:numPr>
          <w:ilvl w:val="1"/>
          <w:numId w:val="11"/>
        </w:numPr>
        <w:autoSpaceDE w:val="0"/>
        <w:autoSpaceDN w:val="0"/>
        <w:adjustRightInd w:val="0"/>
        <w:spacing w:before="240"/>
        <w:jc w:val="left"/>
        <w:rPr>
          <w:rFonts w:ascii="Arial" w:eastAsia="Calibri" w:hAnsi="Arial" w:cs="Arial"/>
          <w:bCs/>
          <w:sz w:val="20"/>
          <w:szCs w:val="20"/>
          <w:lang w:eastAsia="en-US"/>
        </w:rPr>
      </w:pPr>
      <w:r w:rsidRPr="00425695">
        <w:rPr>
          <w:rFonts w:ascii="Arial" w:eastAsia="Calibri" w:hAnsi="Arial" w:cs="Arial"/>
          <w:bCs/>
          <w:sz w:val="20"/>
          <w:szCs w:val="20"/>
          <w:lang w:eastAsia="en-US"/>
        </w:rPr>
        <w:t xml:space="preserve">any information which is or in future comes into the public domain (unless as a result of the breach of this </w:t>
      </w:r>
      <w:r w:rsidR="00102FC0">
        <w:rPr>
          <w:rFonts w:ascii="Arial" w:eastAsia="Calibri" w:hAnsi="Arial" w:cs="Arial"/>
          <w:bCs/>
          <w:sz w:val="20"/>
          <w:szCs w:val="20"/>
          <w:lang w:eastAsia="en-US"/>
        </w:rPr>
        <w:t>Declaration</w:t>
      </w:r>
      <w:r w:rsidRPr="00425695">
        <w:rPr>
          <w:rFonts w:ascii="Arial" w:eastAsia="Calibri" w:hAnsi="Arial" w:cs="Arial"/>
          <w:bCs/>
          <w:sz w:val="20"/>
          <w:szCs w:val="20"/>
          <w:lang w:eastAsia="en-US"/>
        </w:rPr>
        <w:t>); or</w:t>
      </w:r>
    </w:p>
    <w:p w14:paraId="3896639D" w14:textId="77777777" w:rsidR="00425695" w:rsidRDefault="00425695" w:rsidP="00425695">
      <w:pPr>
        <w:numPr>
          <w:ilvl w:val="1"/>
          <w:numId w:val="11"/>
        </w:numPr>
        <w:autoSpaceDE w:val="0"/>
        <w:autoSpaceDN w:val="0"/>
        <w:adjustRightInd w:val="0"/>
        <w:spacing w:before="240"/>
        <w:jc w:val="left"/>
        <w:rPr>
          <w:rFonts w:ascii="Arial" w:eastAsia="Calibri" w:hAnsi="Arial" w:cs="Arial"/>
          <w:bCs/>
          <w:sz w:val="20"/>
          <w:szCs w:val="20"/>
          <w:lang w:eastAsia="en-US"/>
        </w:rPr>
      </w:pPr>
      <w:r w:rsidRPr="00425695">
        <w:rPr>
          <w:rFonts w:ascii="Arial" w:eastAsia="Calibri" w:hAnsi="Arial" w:cs="Arial"/>
          <w:bCs/>
          <w:sz w:val="20"/>
          <w:szCs w:val="20"/>
          <w:lang w:eastAsia="en-US"/>
        </w:rPr>
        <w:t xml:space="preserve">any information which is already known to the Recipient and which was not subject to any obligation of confidence before it was disclosed to the Recipient by the </w:t>
      </w:r>
      <w:r w:rsidR="00D23AB4">
        <w:rPr>
          <w:rFonts w:ascii="Arial" w:eastAsia="Calibri" w:hAnsi="Arial" w:cs="Arial"/>
          <w:bCs/>
          <w:sz w:val="20"/>
          <w:szCs w:val="20"/>
          <w:lang w:eastAsia="en-US"/>
        </w:rPr>
        <w:t>Discloser</w:t>
      </w:r>
      <w:r w:rsidR="00596D4B">
        <w:rPr>
          <w:rFonts w:ascii="Arial" w:eastAsia="Calibri" w:hAnsi="Arial" w:cs="Arial"/>
          <w:bCs/>
          <w:sz w:val="20"/>
          <w:szCs w:val="20"/>
          <w:lang w:eastAsia="en-US"/>
        </w:rPr>
        <w:t>; or</w:t>
      </w:r>
    </w:p>
    <w:p w14:paraId="7C785C37" w14:textId="77777777" w:rsidR="00596D4B" w:rsidRPr="00596D4B" w:rsidRDefault="00596D4B" w:rsidP="00596D4B">
      <w:pPr>
        <w:numPr>
          <w:ilvl w:val="1"/>
          <w:numId w:val="11"/>
        </w:numPr>
        <w:autoSpaceDE w:val="0"/>
        <w:autoSpaceDN w:val="0"/>
        <w:adjustRightInd w:val="0"/>
        <w:spacing w:before="240"/>
        <w:jc w:val="left"/>
        <w:rPr>
          <w:rFonts w:ascii="Arial" w:eastAsia="Calibri" w:hAnsi="Arial" w:cs="Arial"/>
          <w:bCs/>
          <w:sz w:val="20"/>
          <w:szCs w:val="20"/>
          <w:lang w:eastAsia="en-US"/>
        </w:rPr>
      </w:pPr>
      <w:r>
        <w:rPr>
          <w:rFonts w:ascii="Arial" w:eastAsia="Calibri" w:hAnsi="Arial" w:cs="Arial"/>
          <w:bCs/>
          <w:sz w:val="20"/>
          <w:szCs w:val="20"/>
          <w:lang w:eastAsia="en-US"/>
        </w:rPr>
        <w:t xml:space="preserve">any information </w:t>
      </w:r>
      <w:r w:rsidRPr="00596D4B">
        <w:rPr>
          <w:rFonts w:ascii="Arial" w:eastAsia="Calibri" w:hAnsi="Arial" w:cs="Arial"/>
          <w:bCs/>
          <w:sz w:val="20"/>
          <w:szCs w:val="20"/>
          <w:lang w:eastAsia="en-US"/>
        </w:rPr>
        <w:t xml:space="preserve">obtained by </w:t>
      </w:r>
      <w:r>
        <w:rPr>
          <w:rFonts w:ascii="Arial" w:eastAsia="Calibri" w:hAnsi="Arial" w:cs="Arial"/>
          <w:bCs/>
          <w:sz w:val="20"/>
          <w:szCs w:val="20"/>
          <w:lang w:eastAsia="en-US"/>
        </w:rPr>
        <w:t xml:space="preserve">the </w:t>
      </w:r>
      <w:r w:rsidRPr="00596D4B">
        <w:rPr>
          <w:rFonts w:ascii="Arial" w:eastAsia="Calibri" w:hAnsi="Arial" w:cs="Arial"/>
          <w:bCs/>
          <w:sz w:val="20"/>
          <w:szCs w:val="20"/>
          <w:lang w:eastAsia="en-US"/>
        </w:rPr>
        <w:t xml:space="preserve">Recipient from a third party with a valid right to disclose such Confidential Information, provided that said third party is not under a confidentiality obligation to </w:t>
      </w:r>
      <w:r>
        <w:rPr>
          <w:rFonts w:ascii="Arial" w:eastAsia="Calibri" w:hAnsi="Arial" w:cs="Arial"/>
          <w:bCs/>
          <w:sz w:val="20"/>
          <w:szCs w:val="20"/>
          <w:lang w:eastAsia="en-US"/>
        </w:rPr>
        <w:t xml:space="preserve">the </w:t>
      </w:r>
      <w:r w:rsidR="00D23AB4">
        <w:rPr>
          <w:rFonts w:ascii="Arial" w:eastAsia="Calibri" w:hAnsi="Arial" w:cs="Arial"/>
          <w:bCs/>
          <w:sz w:val="20"/>
          <w:szCs w:val="20"/>
          <w:lang w:eastAsia="en-US"/>
        </w:rPr>
        <w:t>Discloser</w:t>
      </w:r>
      <w:r w:rsidRPr="00596D4B">
        <w:rPr>
          <w:rFonts w:ascii="Arial" w:eastAsia="Calibri" w:hAnsi="Arial" w:cs="Arial"/>
          <w:bCs/>
          <w:sz w:val="20"/>
          <w:szCs w:val="20"/>
          <w:lang w:eastAsia="en-US"/>
        </w:rPr>
        <w:t>;</w:t>
      </w:r>
      <w:r>
        <w:rPr>
          <w:rFonts w:ascii="Arial" w:eastAsia="Calibri" w:hAnsi="Arial" w:cs="Arial"/>
          <w:bCs/>
          <w:sz w:val="20"/>
          <w:szCs w:val="20"/>
          <w:lang w:eastAsia="en-US"/>
        </w:rPr>
        <w:t xml:space="preserve"> or</w:t>
      </w:r>
    </w:p>
    <w:p w14:paraId="3076B68C" w14:textId="77777777" w:rsidR="00596D4B" w:rsidRPr="00425695" w:rsidRDefault="00596D4B" w:rsidP="00596D4B">
      <w:pPr>
        <w:numPr>
          <w:ilvl w:val="1"/>
          <w:numId w:val="11"/>
        </w:numPr>
        <w:autoSpaceDE w:val="0"/>
        <w:autoSpaceDN w:val="0"/>
        <w:adjustRightInd w:val="0"/>
        <w:spacing w:before="240"/>
        <w:jc w:val="left"/>
        <w:rPr>
          <w:rFonts w:ascii="Arial" w:eastAsia="Calibri" w:hAnsi="Arial" w:cs="Arial"/>
          <w:bCs/>
          <w:sz w:val="20"/>
          <w:szCs w:val="20"/>
          <w:lang w:eastAsia="en-US"/>
        </w:rPr>
      </w:pPr>
      <w:r>
        <w:rPr>
          <w:rFonts w:ascii="Arial" w:eastAsia="Calibri" w:hAnsi="Arial" w:cs="Arial"/>
          <w:bCs/>
          <w:sz w:val="20"/>
          <w:szCs w:val="20"/>
          <w:lang w:eastAsia="en-US"/>
        </w:rPr>
        <w:t xml:space="preserve">any information which was </w:t>
      </w:r>
      <w:r w:rsidRPr="00596D4B">
        <w:rPr>
          <w:rFonts w:ascii="Arial" w:eastAsia="Calibri" w:hAnsi="Arial" w:cs="Arial"/>
          <w:bCs/>
          <w:sz w:val="20"/>
          <w:szCs w:val="20"/>
          <w:lang w:eastAsia="en-US"/>
        </w:rPr>
        <w:t>independently developed by Recipient without reference to Discloser’s Confidential Information as shown by</w:t>
      </w:r>
      <w:r>
        <w:rPr>
          <w:rFonts w:ascii="Arial" w:eastAsia="Calibri" w:hAnsi="Arial" w:cs="Arial"/>
          <w:bCs/>
          <w:sz w:val="20"/>
          <w:szCs w:val="20"/>
          <w:lang w:eastAsia="en-US"/>
        </w:rPr>
        <w:t xml:space="preserve"> Recipient’s written records.</w:t>
      </w:r>
    </w:p>
    <w:p w14:paraId="5545E968" w14:textId="77777777" w:rsidR="00425695" w:rsidRPr="00425695" w:rsidRDefault="00425695" w:rsidP="00D23AB4">
      <w:pPr>
        <w:numPr>
          <w:ilvl w:val="0"/>
          <w:numId w:val="11"/>
        </w:numPr>
        <w:autoSpaceDE w:val="0"/>
        <w:autoSpaceDN w:val="0"/>
        <w:adjustRightInd w:val="0"/>
        <w:spacing w:before="240"/>
        <w:jc w:val="left"/>
        <w:rPr>
          <w:rFonts w:ascii="Arial" w:eastAsia="Calibri" w:hAnsi="Arial" w:cs="Arial"/>
          <w:bCs/>
          <w:sz w:val="20"/>
          <w:szCs w:val="20"/>
          <w:lang w:eastAsia="en-US"/>
        </w:rPr>
      </w:pPr>
      <w:r w:rsidRPr="00425695">
        <w:rPr>
          <w:rFonts w:ascii="Arial" w:eastAsia="Calibri" w:hAnsi="Arial" w:cs="Arial"/>
          <w:bCs/>
          <w:sz w:val="20"/>
          <w:szCs w:val="20"/>
          <w:lang w:eastAsia="en-US"/>
        </w:rPr>
        <w:t xml:space="preserve">Nothing in this </w:t>
      </w:r>
      <w:r w:rsidR="00102FC0">
        <w:rPr>
          <w:rFonts w:ascii="Arial" w:eastAsia="Calibri" w:hAnsi="Arial" w:cs="Arial"/>
          <w:bCs/>
          <w:sz w:val="20"/>
          <w:szCs w:val="20"/>
          <w:lang w:eastAsia="en-US"/>
        </w:rPr>
        <w:t>Declaration</w:t>
      </w:r>
      <w:r w:rsidR="00102FC0" w:rsidRPr="00425695">
        <w:rPr>
          <w:rFonts w:ascii="Arial" w:eastAsia="Calibri" w:hAnsi="Arial" w:cs="Arial"/>
          <w:bCs/>
          <w:sz w:val="20"/>
          <w:szCs w:val="20"/>
          <w:lang w:eastAsia="en-US"/>
        </w:rPr>
        <w:t xml:space="preserve"> </w:t>
      </w:r>
      <w:r w:rsidRPr="00425695">
        <w:rPr>
          <w:rFonts w:ascii="Arial" w:eastAsia="Calibri" w:hAnsi="Arial" w:cs="Arial"/>
          <w:bCs/>
          <w:sz w:val="20"/>
          <w:szCs w:val="20"/>
          <w:lang w:eastAsia="en-US"/>
        </w:rPr>
        <w:t>will prevent the Recipient from making any disclosure of the Confidential Information required by law or by any competent authority.</w:t>
      </w:r>
      <w:r w:rsidR="00D23AB4">
        <w:rPr>
          <w:rFonts w:ascii="Arial" w:eastAsia="Calibri" w:hAnsi="Arial" w:cs="Arial"/>
          <w:bCs/>
          <w:sz w:val="20"/>
          <w:szCs w:val="20"/>
          <w:lang w:eastAsia="en-US"/>
        </w:rPr>
        <w:t xml:space="preserve"> Provided that</w:t>
      </w:r>
      <w:r w:rsidR="00D23AB4" w:rsidRPr="00D23AB4">
        <w:rPr>
          <w:rFonts w:ascii="Arial" w:eastAsia="Calibri" w:hAnsi="Arial" w:cs="Arial"/>
          <w:bCs/>
          <w:sz w:val="20"/>
          <w:szCs w:val="20"/>
          <w:lang w:eastAsia="en-US"/>
        </w:rPr>
        <w:t>,</w:t>
      </w:r>
      <w:r w:rsidR="00D23AB4">
        <w:rPr>
          <w:rFonts w:ascii="Arial" w:eastAsia="Calibri" w:hAnsi="Arial" w:cs="Arial"/>
          <w:bCs/>
          <w:sz w:val="20"/>
          <w:szCs w:val="20"/>
          <w:lang w:eastAsia="en-US"/>
        </w:rPr>
        <w:t xml:space="preserve"> in the event that such a disclosure is required, the</w:t>
      </w:r>
      <w:r w:rsidR="00D23AB4" w:rsidRPr="00D23AB4">
        <w:rPr>
          <w:rFonts w:ascii="Arial" w:eastAsia="Calibri" w:hAnsi="Arial" w:cs="Arial"/>
          <w:bCs/>
          <w:sz w:val="20"/>
          <w:szCs w:val="20"/>
          <w:lang w:eastAsia="en-US"/>
        </w:rPr>
        <w:t xml:space="preserve"> Recipient shall promptly notify</w:t>
      </w:r>
      <w:r w:rsidR="00D23AB4">
        <w:rPr>
          <w:rFonts w:ascii="Arial" w:eastAsia="Calibri" w:hAnsi="Arial" w:cs="Arial"/>
          <w:bCs/>
          <w:sz w:val="20"/>
          <w:szCs w:val="20"/>
          <w:lang w:eastAsia="en-US"/>
        </w:rPr>
        <w:t xml:space="preserve"> the</w:t>
      </w:r>
      <w:r w:rsidR="00D23AB4" w:rsidRPr="00D23AB4">
        <w:rPr>
          <w:rFonts w:ascii="Arial" w:eastAsia="Calibri" w:hAnsi="Arial" w:cs="Arial"/>
          <w:bCs/>
          <w:sz w:val="20"/>
          <w:szCs w:val="20"/>
          <w:lang w:eastAsia="en-US"/>
        </w:rPr>
        <w:t xml:space="preserve"> Discloser.</w:t>
      </w:r>
    </w:p>
    <w:p w14:paraId="76181EBC" w14:textId="77777777" w:rsidR="00934BFB" w:rsidRDefault="00934BFB" w:rsidP="00934BFB">
      <w:pPr>
        <w:numPr>
          <w:ilvl w:val="0"/>
          <w:numId w:val="11"/>
        </w:numPr>
        <w:autoSpaceDE w:val="0"/>
        <w:autoSpaceDN w:val="0"/>
        <w:adjustRightInd w:val="0"/>
        <w:spacing w:before="240"/>
        <w:jc w:val="left"/>
        <w:rPr>
          <w:rFonts w:ascii="Arial" w:eastAsia="Calibri" w:hAnsi="Arial" w:cs="Arial"/>
          <w:bCs/>
          <w:sz w:val="20"/>
          <w:szCs w:val="20"/>
          <w:lang w:eastAsia="en-US"/>
        </w:rPr>
      </w:pPr>
      <w:r w:rsidRPr="00934BFB">
        <w:rPr>
          <w:rFonts w:ascii="Arial" w:eastAsia="Calibri" w:hAnsi="Arial" w:cs="Arial"/>
          <w:bCs/>
          <w:sz w:val="20"/>
          <w:szCs w:val="20"/>
          <w:lang w:eastAsia="en-US"/>
        </w:rPr>
        <w:lastRenderedPageBreak/>
        <w:t>The</w:t>
      </w:r>
      <w:r w:rsidR="002D789F">
        <w:rPr>
          <w:rFonts w:ascii="Arial" w:eastAsia="Calibri" w:hAnsi="Arial" w:cs="Arial"/>
          <w:bCs/>
          <w:sz w:val="20"/>
          <w:szCs w:val="20"/>
          <w:lang w:eastAsia="en-US"/>
        </w:rPr>
        <w:t xml:space="preserve"> Recipient understands that the</w:t>
      </w:r>
      <w:r w:rsidRPr="00934BFB">
        <w:rPr>
          <w:rFonts w:ascii="Arial" w:eastAsia="Calibri" w:hAnsi="Arial" w:cs="Arial"/>
          <w:bCs/>
          <w:sz w:val="20"/>
          <w:szCs w:val="20"/>
          <w:lang w:eastAsia="en-US"/>
        </w:rPr>
        <w:t xml:space="preserve"> </w:t>
      </w:r>
      <w:r w:rsidR="002D789F">
        <w:rPr>
          <w:rFonts w:ascii="Arial" w:eastAsia="Calibri" w:hAnsi="Arial" w:cs="Arial"/>
          <w:bCs/>
          <w:sz w:val="20"/>
          <w:szCs w:val="20"/>
          <w:lang w:eastAsia="en-US"/>
        </w:rPr>
        <w:t>Discloser</w:t>
      </w:r>
      <w:r w:rsidRPr="00934BFB">
        <w:rPr>
          <w:rFonts w:ascii="Arial" w:eastAsia="Calibri" w:hAnsi="Arial" w:cs="Arial"/>
          <w:bCs/>
          <w:sz w:val="20"/>
          <w:szCs w:val="20"/>
          <w:lang w:eastAsia="en-US"/>
        </w:rPr>
        <w:t xml:space="preserve"> give</w:t>
      </w:r>
      <w:r w:rsidR="002D789F">
        <w:rPr>
          <w:rFonts w:ascii="Arial" w:eastAsia="Calibri" w:hAnsi="Arial" w:cs="Arial"/>
          <w:bCs/>
          <w:sz w:val="20"/>
          <w:szCs w:val="20"/>
          <w:lang w:eastAsia="en-US"/>
        </w:rPr>
        <w:t>s</w:t>
      </w:r>
      <w:r w:rsidRPr="00934BFB">
        <w:rPr>
          <w:rFonts w:ascii="Arial" w:eastAsia="Calibri" w:hAnsi="Arial" w:cs="Arial"/>
          <w:bCs/>
          <w:sz w:val="20"/>
          <w:szCs w:val="20"/>
          <w:lang w:eastAsia="en-US"/>
        </w:rPr>
        <w:t xml:space="preserve"> no warranties in relation to the Confidential Information disclosed and in particular (but without limiting the foregoing) no warranty or representation, express or implied, is given by the Discloser as to the accuracy, efficacy, completeness, capabilities or safety of any materials or information.</w:t>
      </w:r>
    </w:p>
    <w:p w14:paraId="165FF7FA" w14:textId="77777777" w:rsidR="00425695" w:rsidRPr="00425695" w:rsidRDefault="00425695" w:rsidP="00425695">
      <w:pPr>
        <w:numPr>
          <w:ilvl w:val="0"/>
          <w:numId w:val="11"/>
        </w:numPr>
        <w:autoSpaceDE w:val="0"/>
        <w:autoSpaceDN w:val="0"/>
        <w:adjustRightInd w:val="0"/>
        <w:spacing w:before="240"/>
        <w:jc w:val="left"/>
        <w:rPr>
          <w:rFonts w:ascii="Arial" w:eastAsia="Calibri" w:hAnsi="Arial" w:cs="Arial"/>
          <w:bCs/>
          <w:sz w:val="20"/>
          <w:szCs w:val="20"/>
          <w:lang w:eastAsia="en-US"/>
        </w:rPr>
      </w:pPr>
      <w:r w:rsidRPr="00425695">
        <w:rPr>
          <w:rFonts w:ascii="Arial" w:eastAsia="Calibri" w:hAnsi="Arial" w:cs="Arial"/>
          <w:bCs/>
          <w:sz w:val="20"/>
          <w:szCs w:val="20"/>
          <w:lang w:eastAsia="en-US"/>
        </w:rPr>
        <w:t xml:space="preserve">The Recipient will, on request from the </w:t>
      </w:r>
      <w:r w:rsidR="00D23AB4">
        <w:rPr>
          <w:rFonts w:ascii="Arial" w:eastAsia="Calibri" w:hAnsi="Arial" w:cs="Arial"/>
          <w:bCs/>
          <w:sz w:val="20"/>
          <w:szCs w:val="20"/>
          <w:lang w:eastAsia="en-US"/>
        </w:rPr>
        <w:t>Discloser</w:t>
      </w:r>
      <w:r w:rsidRPr="00425695">
        <w:rPr>
          <w:rFonts w:ascii="Arial" w:eastAsia="Calibri" w:hAnsi="Arial" w:cs="Arial"/>
          <w:bCs/>
          <w:sz w:val="20"/>
          <w:szCs w:val="20"/>
          <w:lang w:eastAsia="en-US"/>
        </w:rPr>
        <w:t>, return all copies and records of the Confidential Information and will not retain any copies or records of the Confidential Information.</w:t>
      </w:r>
    </w:p>
    <w:p w14:paraId="7AB8F806" w14:textId="77777777" w:rsidR="00425695" w:rsidRDefault="00425695" w:rsidP="00425695">
      <w:pPr>
        <w:numPr>
          <w:ilvl w:val="0"/>
          <w:numId w:val="11"/>
        </w:numPr>
        <w:autoSpaceDE w:val="0"/>
        <w:autoSpaceDN w:val="0"/>
        <w:adjustRightInd w:val="0"/>
        <w:spacing w:before="240"/>
        <w:jc w:val="left"/>
        <w:rPr>
          <w:rFonts w:ascii="Arial" w:eastAsia="Calibri" w:hAnsi="Arial" w:cs="Arial"/>
          <w:bCs/>
          <w:sz w:val="20"/>
          <w:szCs w:val="20"/>
          <w:lang w:eastAsia="en-US"/>
        </w:rPr>
      </w:pPr>
      <w:r w:rsidRPr="00425695">
        <w:rPr>
          <w:rFonts w:ascii="Arial" w:eastAsia="Calibri" w:hAnsi="Arial" w:cs="Arial"/>
          <w:bCs/>
          <w:sz w:val="20"/>
          <w:szCs w:val="20"/>
          <w:lang w:eastAsia="en-US"/>
        </w:rPr>
        <w:t xml:space="preserve">Neither this </w:t>
      </w:r>
      <w:r w:rsidR="00102FC0">
        <w:rPr>
          <w:rFonts w:ascii="Arial" w:eastAsia="Calibri" w:hAnsi="Arial" w:cs="Arial"/>
          <w:bCs/>
          <w:sz w:val="20"/>
          <w:szCs w:val="20"/>
          <w:lang w:eastAsia="en-US"/>
        </w:rPr>
        <w:t>Declaration</w:t>
      </w:r>
      <w:r w:rsidR="00102FC0" w:rsidRPr="00425695">
        <w:rPr>
          <w:rFonts w:ascii="Arial" w:eastAsia="Calibri" w:hAnsi="Arial" w:cs="Arial"/>
          <w:bCs/>
          <w:sz w:val="20"/>
          <w:szCs w:val="20"/>
          <w:lang w:eastAsia="en-US"/>
        </w:rPr>
        <w:t xml:space="preserve"> </w:t>
      </w:r>
      <w:r w:rsidRPr="00425695">
        <w:rPr>
          <w:rFonts w:ascii="Arial" w:eastAsia="Calibri" w:hAnsi="Arial" w:cs="Arial"/>
          <w:bCs/>
          <w:sz w:val="20"/>
          <w:szCs w:val="20"/>
          <w:lang w:eastAsia="en-US"/>
        </w:rPr>
        <w:t xml:space="preserve">nor the supply of any information grants the Recipient any licence, interest or right in respect of any intellectual property rights of the </w:t>
      </w:r>
      <w:r w:rsidR="00D23AB4">
        <w:rPr>
          <w:rFonts w:ascii="Arial" w:eastAsia="Calibri" w:hAnsi="Arial" w:cs="Arial"/>
          <w:bCs/>
          <w:sz w:val="20"/>
          <w:szCs w:val="20"/>
          <w:lang w:eastAsia="en-US"/>
        </w:rPr>
        <w:t>Discloser</w:t>
      </w:r>
      <w:r w:rsidRPr="00425695">
        <w:rPr>
          <w:rFonts w:ascii="Arial" w:eastAsia="Calibri" w:hAnsi="Arial" w:cs="Arial"/>
          <w:bCs/>
          <w:sz w:val="20"/>
          <w:szCs w:val="20"/>
          <w:lang w:eastAsia="en-US"/>
        </w:rPr>
        <w:t>.</w:t>
      </w:r>
    </w:p>
    <w:p w14:paraId="251005F4" w14:textId="77777777" w:rsidR="00D23AB4" w:rsidRPr="00425695" w:rsidRDefault="002D789F" w:rsidP="00D23AB4">
      <w:pPr>
        <w:numPr>
          <w:ilvl w:val="0"/>
          <w:numId w:val="11"/>
        </w:numPr>
        <w:autoSpaceDE w:val="0"/>
        <w:autoSpaceDN w:val="0"/>
        <w:adjustRightInd w:val="0"/>
        <w:spacing w:before="240"/>
        <w:jc w:val="left"/>
        <w:rPr>
          <w:rFonts w:ascii="Arial" w:eastAsia="Calibri" w:hAnsi="Arial" w:cs="Arial"/>
          <w:bCs/>
          <w:sz w:val="20"/>
          <w:szCs w:val="20"/>
          <w:lang w:eastAsia="en-US"/>
        </w:rPr>
      </w:pPr>
      <w:r w:rsidRPr="00934BFB">
        <w:rPr>
          <w:rFonts w:ascii="Arial" w:eastAsia="Calibri" w:hAnsi="Arial" w:cs="Arial"/>
          <w:bCs/>
          <w:sz w:val="20"/>
          <w:szCs w:val="20"/>
          <w:lang w:eastAsia="en-US"/>
        </w:rPr>
        <w:t>The</w:t>
      </w:r>
      <w:r>
        <w:rPr>
          <w:rFonts w:ascii="Arial" w:eastAsia="Calibri" w:hAnsi="Arial" w:cs="Arial"/>
          <w:bCs/>
          <w:sz w:val="20"/>
          <w:szCs w:val="20"/>
          <w:lang w:eastAsia="en-US"/>
        </w:rPr>
        <w:t xml:space="preserve"> Recipient understands that n</w:t>
      </w:r>
      <w:r w:rsidR="00D23AB4" w:rsidRPr="00D23AB4">
        <w:rPr>
          <w:rFonts w:ascii="Arial" w:eastAsia="Calibri" w:hAnsi="Arial" w:cs="Arial"/>
          <w:bCs/>
          <w:sz w:val="20"/>
          <w:szCs w:val="20"/>
          <w:lang w:eastAsia="en-US"/>
        </w:rPr>
        <w:t xml:space="preserve">o agency or partnership relationship between the </w:t>
      </w:r>
      <w:r>
        <w:rPr>
          <w:rFonts w:ascii="Arial" w:eastAsia="Calibri" w:hAnsi="Arial" w:cs="Arial"/>
          <w:bCs/>
          <w:sz w:val="20"/>
          <w:szCs w:val="20"/>
          <w:lang w:eastAsia="en-US"/>
        </w:rPr>
        <w:t>Recipient and the Discloser</w:t>
      </w:r>
      <w:r w:rsidR="00D23AB4" w:rsidRPr="00D23AB4">
        <w:rPr>
          <w:rFonts w:ascii="Arial" w:eastAsia="Calibri" w:hAnsi="Arial" w:cs="Arial"/>
          <w:bCs/>
          <w:sz w:val="20"/>
          <w:szCs w:val="20"/>
          <w:lang w:eastAsia="en-US"/>
        </w:rPr>
        <w:t xml:space="preserve">, whether express or implied, shall be created by this </w:t>
      </w:r>
      <w:r w:rsidR="00102FC0">
        <w:rPr>
          <w:rFonts w:ascii="Arial" w:eastAsia="Calibri" w:hAnsi="Arial" w:cs="Arial"/>
          <w:bCs/>
          <w:sz w:val="20"/>
          <w:szCs w:val="20"/>
          <w:lang w:eastAsia="en-US"/>
        </w:rPr>
        <w:t>Declaration</w:t>
      </w:r>
      <w:r w:rsidR="00D23AB4" w:rsidRPr="00D23AB4">
        <w:rPr>
          <w:rFonts w:ascii="Arial" w:eastAsia="Calibri" w:hAnsi="Arial" w:cs="Arial"/>
          <w:bCs/>
          <w:sz w:val="20"/>
          <w:szCs w:val="20"/>
          <w:lang w:eastAsia="en-US"/>
        </w:rPr>
        <w:t>.</w:t>
      </w:r>
    </w:p>
    <w:p w14:paraId="72C11A35" w14:textId="77777777" w:rsidR="00425695" w:rsidRPr="00934BFB" w:rsidRDefault="002D789F" w:rsidP="00934BFB">
      <w:pPr>
        <w:numPr>
          <w:ilvl w:val="0"/>
          <w:numId w:val="11"/>
        </w:numPr>
        <w:autoSpaceDE w:val="0"/>
        <w:autoSpaceDN w:val="0"/>
        <w:adjustRightInd w:val="0"/>
        <w:spacing w:before="240"/>
        <w:jc w:val="left"/>
        <w:rPr>
          <w:rFonts w:ascii="Arial" w:eastAsia="Calibri" w:hAnsi="Arial" w:cs="Arial"/>
          <w:bCs/>
          <w:sz w:val="20"/>
          <w:szCs w:val="20"/>
          <w:lang w:eastAsia="en-US"/>
        </w:rPr>
      </w:pPr>
      <w:r w:rsidRPr="00934BFB">
        <w:rPr>
          <w:rFonts w:ascii="Arial" w:eastAsia="Calibri" w:hAnsi="Arial" w:cs="Arial"/>
          <w:bCs/>
          <w:sz w:val="20"/>
          <w:szCs w:val="20"/>
          <w:lang w:eastAsia="en-US"/>
        </w:rPr>
        <w:t>The</w:t>
      </w:r>
      <w:r>
        <w:rPr>
          <w:rFonts w:ascii="Arial" w:eastAsia="Calibri" w:hAnsi="Arial" w:cs="Arial"/>
          <w:bCs/>
          <w:sz w:val="20"/>
          <w:szCs w:val="20"/>
          <w:lang w:eastAsia="en-US"/>
        </w:rPr>
        <w:t xml:space="preserve"> Recipient undertakes this obligation of confidentiality a</w:t>
      </w:r>
      <w:r w:rsidR="00934BFB">
        <w:rPr>
          <w:rFonts w:ascii="Arial" w:eastAsia="Calibri" w:hAnsi="Arial" w:cs="Arial"/>
          <w:bCs/>
          <w:sz w:val="20"/>
          <w:szCs w:val="20"/>
          <w:lang w:eastAsia="en-US"/>
        </w:rPr>
        <w:t>s of</w:t>
      </w:r>
      <w:r w:rsidR="00436672">
        <w:rPr>
          <w:rFonts w:ascii="Arial" w:eastAsia="Calibri" w:hAnsi="Arial" w:cs="Arial"/>
          <w:bCs/>
          <w:sz w:val="20"/>
          <w:szCs w:val="20"/>
          <w:lang w:eastAsia="en-US"/>
        </w:rPr>
        <w:t xml:space="preserve"> </w:t>
      </w:r>
      <w:r w:rsidR="00436672" w:rsidRPr="00436672">
        <w:rPr>
          <w:rFonts w:ascii="Arial" w:eastAsia="Calibri" w:hAnsi="Arial" w:cs="Arial"/>
          <w:bCs/>
          <w:sz w:val="20"/>
          <w:szCs w:val="20"/>
          <w:highlight w:val="yellow"/>
          <w:lang w:eastAsia="en-US"/>
        </w:rPr>
        <w:t>[date when confidential information was/will be first disclosed, even if this is in the past]</w:t>
      </w:r>
      <w:r w:rsidR="00934BFB">
        <w:rPr>
          <w:rFonts w:ascii="Arial" w:eastAsia="Calibri" w:hAnsi="Arial" w:cs="Arial"/>
          <w:bCs/>
          <w:sz w:val="20"/>
          <w:szCs w:val="20"/>
          <w:lang w:eastAsia="en-US"/>
        </w:rPr>
        <w:t xml:space="preserve"> and shall terminate </w:t>
      </w:r>
      <w:r w:rsidR="00934BFB" w:rsidRPr="00934BFB">
        <w:rPr>
          <w:rFonts w:ascii="Arial" w:eastAsia="Calibri" w:hAnsi="Arial" w:cs="Arial"/>
          <w:bCs/>
          <w:sz w:val="20"/>
          <w:szCs w:val="20"/>
          <w:highlight w:val="yellow"/>
          <w:lang w:eastAsia="en-US"/>
        </w:rPr>
        <w:t>five (5)</w:t>
      </w:r>
      <w:r w:rsidR="00934BFB">
        <w:rPr>
          <w:rFonts w:ascii="Arial" w:eastAsia="Calibri" w:hAnsi="Arial" w:cs="Arial"/>
          <w:bCs/>
          <w:sz w:val="20"/>
          <w:szCs w:val="20"/>
          <w:lang w:eastAsia="en-US"/>
        </w:rPr>
        <w:t xml:space="preserve"> years later</w:t>
      </w:r>
      <w:r w:rsidR="00436672">
        <w:rPr>
          <w:rFonts w:ascii="Arial" w:eastAsia="Calibri" w:hAnsi="Arial" w:cs="Arial"/>
          <w:bCs/>
          <w:sz w:val="20"/>
          <w:szCs w:val="20"/>
          <w:lang w:eastAsia="en-US"/>
        </w:rPr>
        <w:t>.</w:t>
      </w:r>
      <w:r w:rsidR="00934BFB">
        <w:rPr>
          <w:rFonts w:ascii="Arial" w:eastAsia="Calibri" w:hAnsi="Arial" w:cs="Arial"/>
          <w:bCs/>
          <w:sz w:val="20"/>
          <w:szCs w:val="20"/>
          <w:lang w:eastAsia="en-US"/>
        </w:rPr>
        <w:t xml:space="preserve"> </w:t>
      </w:r>
      <w:r>
        <w:rPr>
          <w:rFonts w:ascii="Arial" w:eastAsia="Calibri" w:hAnsi="Arial" w:cs="Arial"/>
          <w:bCs/>
          <w:sz w:val="20"/>
          <w:szCs w:val="20"/>
          <w:lang w:eastAsia="en-US"/>
        </w:rPr>
        <w:t>The undertakings in clauses 2</w:t>
      </w:r>
      <w:r w:rsidR="00425695" w:rsidRPr="00934BFB">
        <w:rPr>
          <w:rFonts w:ascii="Arial" w:eastAsia="Calibri" w:hAnsi="Arial" w:cs="Arial"/>
          <w:bCs/>
          <w:sz w:val="20"/>
          <w:szCs w:val="20"/>
          <w:lang w:eastAsia="en-US"/>
        </w:rPr>
        <w:t xml:space="preserve"> and </w:t>
      </w:r>
      <w:r>
        <w:rPr>
          <w:rFonts w:ascii="Arial" w:eastAsia="Calibri" w:hAnsi="Arial" w:cs="Arial"/>
          <w:bCs/>
          <w:sz w:val="20"/>
          <w:szCs w:val="20"/>
          <w:lang w:eastAsia="en-US"/>
        </w:rPr>
        <w:t>4</w:t>
      </w:r>
      <w:r w:rsidR="00425695" w:rsidRPr="00934BFB">
        <w:rPr>
          <w:rFonts w:ascii="Arial" w:eastAsia="Calibri" w:hAnsi="Arial" w:cs="Arial"/>
          <w:bCs/>
          <w:sz w:val="20"/>
          <w:szCs w:val="20"/>
          <w:lang w:eastAsia="en-US"/>
        </w:rPr>
        <w:t xml:space="preserve"> will continue in force for </w:t>
      </w:r>
      <w:r w:rsidR="00436672" w:rsidRPr="00934BFB">
        <w:rPr>
          <w:rFonts w:ascii="Arial" w:eastAsia="Calibri" w:hAnsi="Arial" w:cs="Arial"/>
          <w:bCs/>
          <w:sz w:val="20"/>
          <w:szCs w:val="20"/>
          <w:highlight w:val="yellow"/>
          <w:lang w:eastAsia="en-US"/>
        </w:rPr>
        <w:t>five (5)</w:t>
      </w:r>
      <w:r w:rsidR="00425695" w:rsidRPr="00934BFB">
        <w:rPr>
          <w:rFonts w:ascii="Arial" w:eastAsia="Calibri" w:hAnsi="Arial" w:cs="Arial"/>
          <w:bCs/>
          <w:sz w:val="20"/>
          <w:szCs w:val="20"/>
          <w:lang w:eastAsia="en-US"/>
        </w:rPr>
        <w:t xml:space="preserve"> years </w:t>
      </w:r>
      <w:r w:rsidR="00436672" w:rsidRPr="00934BFB">
        <w:rPr>
          <w:rFonts w:ascii="Arial" w:eastAsia="Calibri" w:hAnsi="Arial" w:cs="Arial"/>
          <w:bCs/>
          <w:sz w:val="20"/>
          <w:szCs w:val="20"/>
          <w:lang w:eastAsia="en-US"/>
        </w:rPr>
        <w:t xml:space="preserve">from the </w:t>
      </w:r>
      <w:r w:rsidR="00934BFB">
        <w:rPr>
          <w:rFonts w:ascii="Arial" w:eastAsia="Calibri" w:hAnsi="Arial" w:cs="Arial"/>
          <w:bCs/>
          <w:sz w:val="20"/>
          <w:szCs w:val="20"/>
          <w:lang w:eastAsia="en-US"/>
        </w:rPr>
        <w:t>termination</w:t>
      </w:r>
      <w:r w:rsidR="00436672" w:rsidRPr="00934BFB">
        <w:rPr>
          <w:rFonts w:ascii="Arial" w:eastAsia="Calibri" w:hAnsi="Arial" w:cs="Arial"/>
          <w:bCs/>
          <w:sz w:val="20"/>
          <w:szCs w:val="20"/>
          <w:lang w:eastAsia="en-US"/>
        </w:rPr>
        <w:t xml:space="preserve"> of this </w:t>
      </w:r>
      <w:r w:rsidR="00102FC0">
        <w:rPr>
          <w:rFonts w:ascii="Arial" w:eastAsia="Calibri" w:hAnsi="Arial" w:cs="Arial"/>
          <w:bCs/>
          <w:sz w:val="20"/>
          <w:szCs w:val="20"/>
          <w:lang w:eastAsia="en-US"/>
        </w:rPr>
        <w:t>obligation</w:t>
      </w:r>
      <w:r w:rsidR="00425695" w:rsidRPr="00934BFB">
        <w:rPr>
          <w:rFonts w:ascii="Arial" w:eastAsia="Calibri" w:hAnsi="Arial" w:cs="Arial"/>
          <w:bCs/>
          <w:sz w:val="20"/>
          <w:szCs w:val="20"/>
          <w:lang w:eastAsia="en-US"/>
        </w:rPr>
        <w:t>.</w:t>
      </w:r>
    </w:p>
    <w:p w14:paraId="751768C6" w14:textId="77777777" w:rsidR="00934BFB" w:rsidRPr="00425695" w:rsidRDefault="00934BFB" w:rsidP="00934BFB">
      <w:pPr>
        <w:numPr>
          <w:ilvl w:val="0"/>
          <w:numId w:val="11"/>
        </w:numPr>
        <w:autoSpaceDE w:val="0"/>
        <w:autoSpaceDN w:val="0"/>
        <w:adjustRightInd w:val="0"/>
        <w:spacing w:before="240"/>
        <w:jc w:val="left"/>
        <w:rPr>
          <w:rFonts w:ascii="Arial" w:eastAsia="Calibri" w:hAnsi="Arial" w:cs="Arial"/>
          <w:bCs/>
          <w:sz w:val="20"/>
          <w:szCs w:val="20"/>
          <w:lang w:eastAsia="en-US"/>
        </w:rPr>
      </w:pPr>
      <w:r w:rsidRPr="00934BFB">
        <w:rPr>
          <w:rFonts w:ascii="Arial" w:eastAsia="Calibri" w:hAnsi="Arial" w:cs="Arial"/>
          <w:bCs/>
          <w:sz w:val="20"/>
          <w:szCs w:val="20"/>
          <w:lang w:eastAsia="en-US"/>
        </w:rPr>
        <w:t xml:space="preserve">All notices required to be served pursuant to this </w:t>
      </w:r>
      <w:r w:rsidR="00102FC0">
        <w:rPr>
          <w:rFonts w:ascii="Arial" w:eastAsia="Calibri" w:hAnsi="Arial" w:cs="Arial"/>
          <w:bCs/>
          <w:sz w:val="20"/>
          <w:szCs w:val="20"/>
          <w:lang w:eastAsia="en-US"/>
        </w:rPr>
        <w:t>Declaration</w:t>
      </w:r>
      <w:r w:rsidR="00102FC0" w:rsidRPr="00425695">
        <w:rPr>
          <w:rFonts w:ascii="Arial" w:eastAsia="Calibri" w:hAnsi="Arial" w:cs="Arial"/>
          <w:bCs/>
          <w:sz w:val="20"/>
          <w:szCs w:val="20"/>
          <w:lang w:eastAsia="en-US"/>
        </w:rPr>
        <w:t xml:space="preserve"> </w:t>
      </w:r>
      <w:r w:rsidRPr="00934BFB">
        <w:rPr>
          <w:rFonts w:ascii="Arial" w:eastAsia="Calibri" w:hAnsi="Arial" w:cs="Arial"/>
          <w:bCs/>
          <w:sz w:val="20"/>
          <w:szCs w:val="20"/>
          <w:lang w:eastAsia="en-US"/>
        </w:rPr>
        <w:t xml:space="preserve">shall be made in writing to the addresses at the head of this </w:t>
      </w:r>
      <w:r w:rsidR="00102FC0">
        <w:rPr>
          <w:rFonts w:ascii="Arial" w:eastAsia="Calibri" w:hAnsi="Arial" w:cs="Arial"/>
          <w:bCs/>
          <w:sz w:val="20"/>
          <w:szCs w:val="20"/>
          <w:lang w:eastAsia="en-US"/>
        </w:rPr>
        <w:t>Declaration</w:t>
      </w:r>
      <w:r w:rsidRPr="00934BFB">
        <w:rPr>
          <w:rFonts w:ascii="Arial" w:eastAsia="Calibri" w:hAnsi="Arial" w:cs="Arial"/>
          <w:bCs/>
          <w:sz w:val="20"/>
          <w:szCs w:val="20"/>
          <w:lang w:eastAsia="en-US"/>
        </w:rPr>
        <w:t>.</w:t>
      </w:r>
      <w:r w:rsidRPr="00934BFB">
        <w:t xml:space="preserve"> </w:t>
      </w:r>
      <w:r w:rsidRPr="00934BFB">
        <w:rPr>
          <w:rFonts w:ascii="Arial" w:eastAsia="Calibri" w:hAnsi="Arial" w:cs="Arial"/>
          <w:bCs/>
          <w:sz w:val="20"/>
          <w:szCs w:val="20"/>
          <w:lang w:eastAsia="en-US"/>
        </w:rPr>
        <w:t xml:space="preserve">This </w:t>
      </w:r>
      <w:r w:rsidR="00102FC0">
        <w:rPr>
          <w:rFonts w:ascii="Arial" w:eastAsia="Calibri" w:hAnsi="Arial" w:cs="Arial"/>
          <w:bCs/>
          <w:sz w:val="20"/>
          <w:szCs w:val="20"/>
          <w:lang w:eastAsia="en-US"/>
        </w:rPr>
        <w:t>Declaration</w:t>
      </w:r>
      <w:r w:rsidR="00102FC0" w:rsidRPr="00425695">
        <w:rPr>
          <w:rFonts w:ascii="Arial" w:eastAsia="Calibri" w:hAnsi="Arial" w:cs="Arial"/>
          <w:bCs/>
          <w:sz w:val="20"/>
          <w:szCs w:val="20"/>
          <w:lang w:eastAsia="en-US"/>
        </w:rPr>
        <w:t xml:space="preserve"> </w:t>
      </w:r>
      <w:r w:rsidR="002D789F">
        <w:rPr>
          <w:rFonts w:ascii="Arial" w:eastAsia="Calibri" w:hAnsi="Arial" w:cs="Arial"/>
          <w:bCs/>
          <w:sz w:val="20"/>
          <w:szCs w:val="20"/>
          <w:lang w:eastAsia="en-US"/>
        </w:rPr>
        <w:t xml:space="preserve">may not be modified. </w:t>
      </w:r>
    </w:p>
    <w:p w14:paraId="1E1B6825" w14:textId="77777777" w:rsidR="00696651" w:rsidRDefault="00934BFB" w:rsidP="00934BFB">
      <w:pPr>
        <w:numPr>
          <w:ilvl w:val="0"/>
          <w:numId w:val="11"/>
        </w:numPr>
        <w:autoSpaceDE w:val="0"/>
        <w:autoSpaceDN w:val="0"/>
        <w:adjustRightInd w:val="0"/>
        <w:spacing w:before="240"/>
        <w:jc w:val="left"/>
        <w:rPr>
          <w:rFonts w:ascii="Arial" w:eastAsia="Calibri" w:hAnsi="Arial" w:cs="Arial"/>
          <w:bCs/>
          <w:sz w:val="20"/>
          <w:szCs w:val="20"/>
          <w:lang w:eastAsia="en-US"/>
        </w:rPr>
      </w:pPr>
      <w:r w:rsidRPr="00934BFB">
        <w:rPr>
          <w:rFonts w:ascii="Arial" w:eastAsia="Calibri" w:hAnsi="Arial" w:cs="Arial"/>
          <w:bCs/>
          <w:sz w:val="20"/>
          <w:szCs w:val="20"/>
          <w:lang w:eastAsia="en-US"/>
        </w:rPr>
        <w:t xml:space="preserve">This </w:t>
      </w:r>
      <w:r w:rsidR="00102FC0">
        <w:rPr>
          <w:rFonts w:ascii="Arial" w:eastAsia="Calibri" w:hAnsi="Arial" w:cs="Arial"/>
          <w:bCs/>
          <w:sz w:val="20"/>
          <w:szCs w:val="20"/>
          <w:lang w:eastAsia="en-US"/>
        </w:rPr>
        <w:t>Declaration</w:t>
      </w:r>
      <w:r w:rsidR="00102FC0" w:rsidRPr="00425695">
        <w:rPr>
          <w:rFonts w:ascii="Arial" w:eastAsia="Calibri" w:hAnsi="Arial" w:cs="Arial"/>
          <w:bCs/>
          <w:sz w:val="20"/>
          <w:szCs w:val="20"/>
          <w:lang w:eastAsia="en-US"/>
        </w:rPr>
        <w:t xml:space="preserve"> </w:t>
      </w:r>
      <w:r w:rsidRPr="00934BFB">
        <w:rPr>
          <w:rFonts w:ascii="Arial" w:eastAsia="Calibri" w:hAnsi="Arial" w:cs="Arial"/>
          <w:bCs/>
          <w:sz w:val="20"/>
          <w:szCs w:val="20"/>
          <w:lang w:eastAsia="en-US"/>
        </w:rPr>
        <w:t>shall be governed by the laws of Malta. In the event of any dispute between the Parties, the Parties agree to attempt to reach an amicable settlement in good faith. Should an attempt to reach an amicable settlement be unsuccessful, the Parties agree to resort to arbitration in terms of Chapter 387 of the Laws of Malta.</w:t>
      </w:r>
    </w:p>
    <w:p w14:paraId="1C7722CB" w14:textId="77777777" w:rsidR="00436672" w:rsidRPr="00436672" w:rsidRDefault="00102FC0" w:rsidP="00436672">
      <w:pPr>
        <w:autoSpaceDE w:val="0"/>
        <w:autoSpaceDN w:val="0"/>
        <w:adjustRightInd w:val="0"/>
        <w:spacing w:before="240"/>
        <w:jc w:val="left"/>
        <w:rPr>
          <w:rFonts w:ascii="Arial" w:eastAsia="Calibri" w:hAnsi="Arial" w:cs="Arial"/>
          <w:bCs/>
          <w:sz w:val="20"/>
          <w:szCs w:val="20"/>
          <w:lang w:eastAsia="en-US"/>
        </w:rPr>
      </w:pPr>
      <w:r>
        <w:rPr>
          <w:rFonts w:ascii="Arial" w:eastAsia="Calibri" w:hAnsi="Arial" w:cs="Arial"/>
          <w:bCs/>
          <w:sz w:val="20"/>
          <w:szCs w:val="20"/>
          <w:lang w:eastAsia="en-US"/>
        </w:rPr>
        <w:t>Duly signed by the Recipient</w:t>
      </w:r>
      <w:r w:rsidR="00436672" w:rsidRPr="00436672">
        <w:rPr>
          <w:rFonts w:ascii="Arial" w:eastAsia="Calibri" w:hAnsi="Arial" w:cs="Arial"/>
          <w:bCs/>
          <w:sz w:val="20"/>
          <w:szCs w:val="20"/>
          <w:lang w:eastAsia="en-US"/>
        </w:rPr>
        <w:t>:</w:t>
      </w:r>
    </w:p>
    <w:p w14:paraId="217E86F0" w14:textId="77777777" w:rsidR="00696651" w:rsidRDefault="00696651" w:rsidP="00436672">
      <w:pPr>
        <w:autoSpaceDE w:val="0"/>
        <w:autoSpaceDN w:val="0"/>
        <w:adjustRightInd w:val="0"/>
        <w:spacing w:before="240"/>
        <w:jc w:val="left"/>
        <w:rPr>
          <w:rFonts w:ascii="Arial" w:eastAsia="Calibri" w:hAnsi="Arial" w:cs="Arial"/>
          <w:bCs/>
          <w:sz w:val="20"/>
          <w:szCs w:val="20"/>
          <w:lang w:eastAsia="en-US"/>
        </w:rPr>
      </w:pPr>
    </w:p>
    <w:p w14:paraId="0E0B59B7" w14:textId="77777777" w:rsidR="00696651" w:rsidRDefault="00696651" w:rsidP="00436672">
      <w:pPr>
        <w:autoSpaceDE w:val="0"/>
        <w:autoSpaceDN w:val="0"/>
        <w:adjustRightInd w:val="0"/>
        <w:spacing w:before="240"/>
        <w:jc w:val="left"/>
        <w:rPr>
          <w:rFonts w:ascii="Arial" w:eastAsia="Calibri" w:hAnsi="Arial" w:cs="Arial"/>
          <w:bCs/>
          <w:sz w:val="20"/>
          <w:szCs w:val="20"/>
          <w:lang w:eastAsia="en-US"/>
        </w:rPr>
      </w:pPr>
    </w:p>
    <w:p w14:paraId="647D819E" w14:textId="77777777" w:rsidR="00436672" w:rsidRPr="00436672" w:rsidRDefault="00696651" w:rsidP="00436672">
      <w:pPr>
        <w:autoSpaceDE w:val="0"/>
        <w:autoSpaceDN w:val="0"/>
        <w:adjustRightInd w:val="0"/>
        <w:spacing w:before="240"/>
        <w:jc w:val="left"/>
        <w:rPr>
          <w:rFonts w:ascii="Arial" w:eastAsia="Calibri" w:hAnsi="Arial" w:cs="Arial"/>
          <w:bCs/>
          <w:sz w:val="20"/>
          <w:szCs w:val="20"/>
          <w:lang w:eastAsia="en-US"/>
        </w:rPr>
      </w:pPr>
      <w:r>
        <w:rPr>
          <w:rFonts w:ascii="Arial" w:eastAsia="Calibri" w:hAnsi="Arial" w:cs="Arial"/>
          <w:bCs/>
          <w:sz w:val="20"/>
          <w:szCs w:val="20"/>
          <w:lang w:eastAsia="en-US"/>
        </w:rPr>
        <w:t>__________________________________</w:t>
      </w:r>
      <w:r w:rsidR="00436672" w:rsidRPr="00436672">
        <w:rPr>
          <w:rFonts w:ascii="Arial" w:eastAsia="Calibri" w:hAnsi="Arial" w:cs="Arial"/>
          <w:bCs/>
          <w:sz w:val="20"/>
          <w:szCs w:val="20"/>
          <w:lang w:eastAsia="en-US"/>
        </w:rPr>
        <w:tab/>
      </w:r>
    </w:p>
    <w:p w14:paraId="3DE276D2" w14:textId="77777777" w:rsidR="00D7570D" w:rsidRPr="00436672" w:rsidRDefault="00D7570D" w:rsidP="00D7570D">
      <w:pPr>
        <w:autoSpaceDE w:val="0"/>
        <w:autoSpaceDN w:val="0"/>
        <w:adjustRightInd w:val="0"/>
        <w:jc w:val="left"/>
        <w:rPr>
          <w:rFonts w:ascii="Arial" w:eastAsia="Calibri" w:hAnsi="Arial" w:cs="Arial"/>
          <w:bCs/>
          <w:sz w:val="20"/>
          <w:szCs w:val="20"/>
          <w:lang w:eastAsia="en-US"/>
        </w:rPr>
      </w:pPr>
      <w:r w:rsidRPr="00436672">
        <w:rPr>
          <w:rFonts w:ascii="Arial" w:eastAsia="Calibri" w:hAnsi="Arial" w:cs="Arial"/>
          <w:bCs/>
          <w:sz w:val="20"/>
          <w:szCs w:val="20"/>
          <w:lang w:eastAsia="en-US"/>
        </w:rPr>
        <w:t xml:space="preserve">For and on behalf of </w:t>
      </w:r>
      <w:r w:rsidRPr="00696651">
        <w:rPr>
          <w:rFonts w:ascii="Arial" w:eastAsia="Calibri" w:hAnsi="Arial" w:cs="Arial"/>
          <w:bCs/>
          <w:sz w:val="20"/>
          <w:szCs w:val="20"/>
          <w:highlight w:val="yellow"/>
          <w:lang w:eastAsia="en-US"/>
        </w:rPr>
        <w:t>[Name of Company]</w:t>
      </w:r>
      <w:r>
        <w:rPr>
          <w:rFonts w:ascii="Arial" w:eastAsia="Calibri" w:hAnsi="Arial" w:cs="Arial"/>
          <w:bCs/>
          <w:sz w:val="20"/>
          <w:szCs w:val="20"/>
          <w:lang w:eastAsia="en-US"/>
        </w:rPr>
        <w:tab/>
      </w:r>
      <w:r>
        <w:rPr>
          <w:rFonts w:ascii="Arial" w:eastAsia="Calibri" w:hAnsi="Arial" w:cs="Arial"/>
          <w:bCs/>
          <w:sz w:val="20"/>
          <w:szCs w:val="20"/>
          <w:lang w:eastAsia="en-US"/>
        </w:rPr>
        <w:tab/>
      </w:r>
    </w:p>
    <w:p w14:paraId="33F529C3" w14:textId="77777777" w:rsidR="00D7570D" w:rsidRPr="008D5A49" w:rsidRDefault="00D7570D" w:rsidP="00D7570D">
      <w:pPr>
        <w:autoSpaceDE w:val="0"/>
        <w:autoSpaceDN w:val="0"/>
        <w:adjustRightInd w:val="0"/>
        <w:jc w:val="left"/>
        <w:rPr>
          <w:rFonts w:ascii="Arial" w:eastAsia="Calibri" w:hAnsi="Arial" w:cs="Arial"/>
          <w:bCs/>
          <w:sz w:val="20"/>
          <w:szCs w:val="20"/>
          <w:lang w:eastAsia="en-US"/>
        </w:rPr>
      </w:pPr>
      <w:r w:rsidRPr="00696651">
        <w:rPr>
          <w:rFonts w:ascii="Arial" w:eastAsia="Calibri" w:hAnsi="Arial" w:cs="Arial"/>
          <w:bCs/>
          <w:sz w:val="20"/>
          <w:szCs w:val="20"/>
          <w:highlight w:val="yellow"/>
          <w:lang w:eastAsia="en-US"/>
        </w:rPr>
        <w:t>[Name of Individual]</w:t>
      </w:r>
      <w:r w:rsidRPr="008D5A49">
        <w:rPr>
          <w:rFonts w:ascii="Arial" w:eastAsia="Calibri" w:hAnsi="Arial" w:cs="Arial"/>
          <w:bCs/>
          <w:sz w:val="20"/>
          <w:szCs w:val="20"/>
          <w:lang w:eastAsia="en-US"/>
        </w:rPr>
        <w:tab/>
      </w:r>
      <w:r w:rsidRPr="008D5A49">
        <w:rPr>
          <w:rFonts w:ascii="Arial" w:eastAsia="Calibri" w:hAnsi="Arial" w:cs="Arial"/>
          <w:bCs/>
          <w:sz w:val="20"/>
          <w:szCs w:val="20"/>
          <w:lang w:eastAsia="en-US"/>
        </w:rPr>
        <w:tab/>
      </w:r>
      <w:r w:rsidRPr="008D5A49">
        <w:rPr>
          <w:rFonts w:ascii="Arial" w:eastAsia="Calibri" w:hAnsi="Arial" w:cs="Arial"/>
          <w:bCs/>
          <w:sz w:val="20"/>
          <w:szCs w:val="20"/>
          <w:lang w:eastAsia="en-US"/>
        </w:rPr>
        <w:tab/>
      </w:r>
      <w:r w:rsidRPr="008D5A49">
        <w:rPr>
          <w:rFonts w:ascii="Arial" w:eastAsia="Calibri" w:hAnsi="Arial" w:cs="Arial"/>
          <w:bCs/>
          <w:sz w:val="20"/>
          <w:szCs w:val="20"/>
          <w:lang w:eastAsia="en-US"/>
        </w:rPr>
        <w:tab/>
      </w:r>
      <w:r>
        <w:rPr>
          <w:rFonts w:ascii="Arial" w:eastAsia="Calibri" w:hAnsi="Arial" w:cs="Arial"/>
          <w:bCs/>
          <w:sz w:val="20"/>
          <w:szCs w:val="20"/>
          <w:lang w:eastAsia="en-US"/>
        </w:rPr>
        <w:tab/>
      </w:r>
    </w:p>
    <w:p w14:paraId="5F4FDEA7" w14:textId="77777777" w:rsidR="00D7570D" w:rsidRDefault="00D7570D" w:rsidP="00D7570D">
      <w:pPr>
        <w:autoSpaceDE w:val="0"/>
        <w:autoSpaceDN w:val="0"/>
        <w:adjustRightInd w:val="0"/>
        <w:jc w:val="left"/>
        <w:rPr>
          <w:rFonts w:ascii="Arial" w:eastAsia="Calibri" w:hAnsi="Arial" w:cs="Arial"/>
          <w:bCs/>
          <w:sz w:val="20"/>
          <w:szCs w:val="20"/>
          <w:lang w:eastAsia="en-US"/>
        </w:rPr>
      </w:pPr>
      <w:r w:rsidRPr="00696651">
        <w:rPr>
          <w:rFonts w:ascii="Arial" w:eastAsia="Calibri" w:hAnsi="Arial" w:cs="Arial"/>
          <w:bCs/>
          <w:sz w:val="20"/>
          <w:szCs w:val="20"/>
          <w:highlight w:val="yellow"/>
          <w:lang w:eastAsia="en-US"/>
        </w:rPr>
        <w:t>[Position]</w:t>
      </w:r>
    </w:p>
    <w:p w14:paraId="161D8B15" w14:textId="70F291BD" w:rsidR="00436672" w:rsidRDefault="00D7570D" w:rsidP="00D7570D">
      <w:pPr>
        <w:autoSpaceDE w:val="0"/>
        <w:autoSpaceDN w:val="0"/>
        <w:adjustRightInd w:val="0"/>
        <w:jc w:val="left"/>
        <w:rPr>
          <w:rFonts w:ascii="Arial" w:eastAsia="Calibri" w:hAnsi="Arial" w:cs="Arial"/>
          <w:bCs/>
          <w:sz w:val="20"/>
          <w:szCs w:val="20"/>
          <w:lang w:eastAsia="en-US"/>
        </w:rPr>
      </w:pPr>
      <w:r w:rsidRPr="00436672">
        <w:rPr>
          <w:rFonts w:ascii="Arial" w:eastAsia="Calibri" w:hAnsi="Arial" w:cs="Arial"/>
          <w:bCs/>
          <w:sz w:val="20"/>
          <w:szCs w:val="20"/>
          <w:lang w:eastAsia="en-US"/>
        </w:rPr>
        <w:t xml:space="preserve">Date: </w:t>
      </w:r>
      <w:r>
        <w:rPr>
          <w:rFonts w:ascii="Arial" w:eastAsia="Calibri" w:hAnsi="Arial" w:cs="Arial"/>
          <w:bCs/>
          <w:sz w:val="20"/>
          <w:szCs w:val="20"/>
          <w:lang w:eastAsia="en-US"/>
        </w:rPr>
        <w:t>_____________________________</w:t>
      </w:r>
    </w:p>
    <w:p w14:paraId="24CDE15E" w14:textId="094BA799" w:rsidR="000E64B8" w:rsidRDefault="000E64B8" w:rsidP="00D7570D">
      <w:pPr>
        <w:autoSpaceDE w:val="0"/>
        <w:autoSpaceDN w:val="0"/>
        <w:adjustRightInd w:val="0"/>
        <w:jc w:val="left"/>
        <w:rPr>
          <w:rFonts w:ascii="Arial" w:eastAsia="Calibri" w:hAnsi="Arial" w:cs="Arial"/>
          <w:bCs/>
          <w:sz w:val="20"/>
          <w:szCs w:val="20"/>
          <w:lang w:eastAsia="en-US"/>
        </w:rPr>
      </w:pPr>
    </w:p>
    <w:p w14:paraId="366940E5" w14:textId="3B15E126" w:rsidR="000E64B8" w:rsidRDefault="000E64B8" w:rsidP="00D7570D">
      <w:pPr>
        <w:autoSpaceDE w:val="0"/>
        <w:autoSpaceDN w:val="0"/>
        <w:adjustRightInd w:val="0"/>
        <w:jc w:val="left"/>
        <w:rPr>
          <w:rFonts w:ascii="Arial" w:eastAsia="Calibri" w:hAnsi="Arial" w:cs="Arial"/>
          <w:bCs/>
          <w:sz w:val="20"/>
          <w:szCs w:val="20"/>
          <w:lang w:eastAsia="en-US"/>
        </w:rPr>
      </w:pPr>
    </w:p>
    <w:p w14:paraId="6E5F71D4" w14:textId="77777777" w:rsidR="000E64B8" w:rsidRPr="00483B68" w:rsidRDefault="000E64B8" w:rsidP="000E64B8">
      <w:pPr>
        <w:numPr>
          <w:ilvl w:val="0"/>
          <w:numId w:val="12"/>
        </w:numPr>
        <w:tabs>
          <w:tab w:val="left" w:pos="8612"/>
        </w:tabs>
        <w:spacing w:before="240"/>
        <w:rPr>
          <w:rFonts w:ascii="Calibri Light" w:hAnsi="Calibri Light" w:cs="Calibri Light"/>
          <w:i/>
          <w:iCs/>
          <w:sz w:val="18"/>
          <w:szCs w:val="18"/>
        </w:rPr>
      </w:pPr>
      <w:r w:rsidRPr="00483B68">
        <w:rPr>
          <w:rFonts w:ascii="Calibri Light" w:hAnsi="Calibri Light" w:cs="Calibri Light"/>
          <w:b/>
          <w:bCs/>
          <w:i/>
          <w:iCs/>
          <w:sz w:val="18"/>
          <w:szCs w:val="18"/>
        </w:rPr>
        <w:t>Signature Requirements</w:t>
      </w:r>
    </w:p>
    <w:p w14:paraId="5E9ECEC5" w14:textId="77777777" w:rsidR="000E64B8" w:rsidRPr="00483B68" w:rsidRDefault="000E64B8" w:rsidP="000E64B8">
      <w:pPr>
        <w:pStyle w:val="ListParagraph"/>
        <w:spacing w:before="120" w:after="120"/>
        <w:ind w:right="77"/>
        <w:rPr>
          <w:rFonts w:ascii="Calibri Light" w:hAnsi="Calibri Light" w:cs="Calibri Light"/>
          <w:i/>
          <w:iCs/>
          <w:sz w:val="18"/>
          <w:szCs w:val="18"/>
        </w:rPr>
      </w:pPr>
      <w:bookmarkStart w:id="0" w:name="_Hlk200449461"/>
      <w:r w:rsidRPr="00483B68">
        <w:rPr>
          <w:rFonts w:ascii="Calibri Light" w:hAnsi="Calibri Light" w:cs="Calibri Light"/>
          <w:i/>
          <w:iCs/>
          <w:sz w:val="18"/>
          <w:szCs w:val="18"/>
        </w:rPr>
        <w:t xml:space="preserve">This document must be signed by a duly-authorised legal representative of the private/public entity (the </w:t>
      </w:r>
      <w:r w:rsidRPr="00483B68">
        <w:rPr>
          <w:rFonts w:ascii="Calibri Light" w:hAnsi="Calibri Light" w:cs="Calibri Light"/>
          <w:b/>
          <w:bCs/>
          <w:i/>
          <w:iCs/>
          <w:sz w:val="18"/>
          <w:szCs w:val="18"/>
        </w:rPr>
        <w:t>“Entity”</w:t>
      </w:r>
      <w:r w:rsidRPr="00483B68">
        <w:rPr>
          <w:rFonts w:ascii="Calibri Light" w:hAnsi="Calibri Light" w:cs="Calibri Light"/>
          <w:i/>
          <w:iCs/>
          <w:sz w:val="18"/>
          <w:szCs w:val="18"/>
        </w:rPr>
        <w:t>).</w:t>
      </w:r>
    </w:p>
    <w:p w14:paraId="0D6F460B" w14:textId="77777777" w:rsidR="000E64B8" w:rsidRPr="00483B68" w:rsidRDefault="000E64B8" w:rsidP="000E64B8">
      <w:pPr>
        <w:pStyle w:val="ListParagraph"/>
        <w:spacing w:before="120" w:after="120"/>
        <w:ind w:right="77"/>
        <w:rPr>
          <w:rFonts w:ascii="Calibri Light" w:hAnsi="Calibri Light" w:cs="Calibri Light"/>
          <w:i/>
          <w:iCs/>
          <w:sz w:val="18"/>
          <w:szCs w:val="18"/>
        </w:rPr>
      </w:pPr>
      <w:r w:rsidRPr="00483B68">
        <w:rPr>
          <w:rFonts w:ascii="Calibri Light" w:hAnsi="Calibri Light" w:cs="Calibri Light"/>
          <w:i/>
          <w:iCs/>
          <w:sz w:val="18"/>
          <w:szCs w:val="18"/>
        </w:rPr>
        <w:t>If the signatory is not a legal representative (</w:t>
      </w:r>
      <w:proofErr w:type="gramStart"/>
      <w:r w:rsidRPr="00483B68">
        <w:rPr>
          <w:rFonts w:ascii="Calibri Light" w:hAnsi="Calibri Light" w:cs="Calibri Light"/>
          <w:i/>
          <w:iCs/>
          <w:sz w:val="18"/>
          <w:szCs w:val="18"/>
        </w:rPr>
        <w:t>e.g.</w:t>
      </w:r>
      <w:proofErr w:type="gramEnd"/>
      <w:r w:rsidRPr="00483B68">
        <w:rPr>
          <w:rFonts w:ascii="Calibri Light" w:hAnsi="Calibri Light" w:cs="Calibri Light"/>
          <w:i/>
          <w:iCs/>
          <w:sz w:val="18"/>
          <w:szCs w:val="18"/>
        </w:rPr>
        <w:t xml:space="preserve"> Rector, director or other authorised signatory), a formal delegation of authority - such as a Board resolution or power of attorney — must accompany the signed document.</w:t>
      </w:r>
    </w:p>
    <w:p w14:paraId="00DECBBF" w14:textId="77777777" w:rsidR="000E64B8" w:rsidRPr="00483B68" w:rsidRDefault="000E64B8" w:rsidP="000E64B8">
      <w:pPr>
        <w:pStyle w:val="ListParagraph"/>
        <w:spacing w:before="120" w:after="120"/>
        <w:ind w:right="77"/>
        <w:rPr>
          <w:rFonts w:ascii="Calibri Light" w:hAnsi="Calibri Light" w:cs="Calibri Light"/>
          <w:i/>
          <w:iCs/>
          <w:sz w:val="18"/>
          <w:szCs w:val="18"/>
        </w:rPr>
      </w:pPr>
      <w:r w:rsidRPr="00483B68">
        <w:rPr>
          <w:rFonts w:ascii="Calibri Light" w:hAnsi="Calibri Light" w:cs="Calibri Light"/>
          <w:b/>
          <w:bCs/>
          <w:i/>
          <w:iCs/>
          <w:sz w:val="18"/>
          <w:szCs w:val="18"/>
        </w:rPr>
        <w:t>N.B.</w:t>
      </w:r>
      <w:r w:rsidRPr="00483B68">
        <w:rPr>
          <w:rFonts w:ascii="Calibri Light" w:hAnsi="Calibri Light" w:cs="Calibri Light"/>
          <w:i/>
          <w:iCs/>
          <w:sz w:val="18"/>
          <w:szCs w:val="18"/>
        </w:rPr>
        <w:t xml:space="preserve"> In the absence of valid authority or delegation, the document may be deemed unenforceable or invalid under the applicable law. It is </w:t>
      </w:r>
      <w:r w:rsidRPr="00483B68">
        <w:rPr>
          <w:rFonts w:ascii="Calibri Light" w:hAnsi="Calibri Light" w:cs="Calibri Light"/>
          <w:b/>
          <w:bCs/>
          <w:i/>
          <w:iCs/>
          <w:sz w:val="18"/>
          <w:szCs w:val="18"/>
        </w:rPr>
        <w:t>the Entity's sole responsibility</w:t>
      </w:r>
      <w:r w:rsidRPr="00483B68">
        <w:rPr>
          <w:rFonts w:ascii="Calibri Light" w:hAnsi="Calibri Light" w:cs="Calibri Light"/>
          <w:i/>
          <w:iCs/>
          <w:sz w:val="18"/>
          <w:szCs w:val="18"/>
        </w:rPr>
        <w:t xml:space="preserve"> to ensure that the document is executed by an individual with the proper legal authority to bind such Entity. In the event that in future, it is determined that the person signing the document on behalf of the Entity has not been duly authorised to do so, such person shall be held liable by the University of Malta for any eventual damages.</w:t>
      </w:r>
    </w:p>
    <w:bookmarkEnd w:id="0"/>
    <w:p w14:paraId="7E3B1741" w14:textId="77777777" w:rsidR="000E64B8" w:rsidRPr="00483B68" w:rsidRDefault="000E64B8" w:rsidP="000E64B8">
      <w:pPr>
        <w:numPr>
          <w:ilvl w:val="0"/>
          <w:numId w:val="12"/>
        </w:numPr>
        <w:tabs>
          <w:tab w:val="left" w:pos="8612"/>
        </w:tabs>
        <w:spacing w:before="240"/>
        <w:jc w:val="left"/>
        <w:rPr>
          <w:rFonts w:ascii="Calibri Light" w:hAnsi="Calibri Light" w:cs="Calibri Light"/>
          <w:i/>
          <w:iCs/>
          <w:sz w:val="18"/>
          <w:szCs w:val="18"/>
        </w:rPr>
      </w:pPr>
      <w:r w:rsidRPr="00483B68">
        <w:rPr>
          <w:rFonts w:ascii="Calibri Light" w:hAnsi="Calibri Light" w:cs="Calibri Light"/>
          <w:b/>
          <w:bCs/>
          <w:i/>
          <w:iCs/>
          <w:sz w:val="18"/>
          <w:szCs w:val="18"/>
        </w:rPr>
        <w:t>Acceptance of Terms</w:t>
      </w:r>
    </w:p>
    <w:p w14:paraId="7FA815F6" w14:textId="4E0FF8E4" w:rsidR="000E64B8" w:rsidRPr="007567F5" w:rsidRDefault="000E64B8" w:rsidP="00483B68">
      <w:pPr>
        <w:ind w:left="720" w:right="-65" w:hanging="11"/>
        <w:rPr>
          <w:rFonts w:ascii="Arial" w:eastAsia="Calibri" w:hAnsi="Arial" w:cs="Arial"/>
          <w:bCs/>
          <w:sz w:val="20"/>
          <w:szCs w:val="20"/>
          <w:lang w:eastAsia="en-US"/>
        </w:rPr>
      </w:pPr>
      <w:r w:rsidRPr="00483B68">
        <w:rPr>
          <w:rFonts w:ascii="Calibri Light" w:hAnsi="Calibri Light" w:cs="Calibri Light"/>
          <w:b/>
          <w:bCs/>
          <w:i/>
          <w:iCs/>
          <w:sz w:val="18"/>
          <w:szCs w:val="18"/>
        </w:rPr>
        <w:t>No amendments to these terms are permitted</w:t>
      </w:r>
      <w:r w:rsidRPr="00483B68">
        <w:rPr>
          <w:rFonts w:ascii="Calibri Light" w:hAnsi="Calibri Light" w:cs="Calibri Light"/>
          <w:i/>
          <w:iCs/>
          <w:sz w:val="18"/>
          <w:szCs w:val="18"/>
        </w:rPr>
        <w:t xml:space="preserve">, unless such amendments are strictly necessary to avoid jeopardising the collaboration. </w:t>
      </w:r>
    </w:p>
    <w:sectPr w:rsidR="000E64B8" w:rsidRPr="007567F5" w:rsidSect="001F3DD4">
      <w:footerReference w:type="default" r:id="rId8"/>
      <w:pgSz w:w="12240" w:h="15840"/>
      <w:pgMar w:top="1418"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20767" w14:textId="77777777" w:rsidR="00233446" w:rsidRDefault="00233446" w:rsidP="00806E09">
      <w:r>
        <w:separator/>
      </w:r>
    </w:p>
  </w:endnote>
  <w:endnote w:type="continuationSeparator" w:id="0">
    <w:p w14:paraId="755A616C" w14:textId="77777777" w:rsidR="00233446" w:rsidRDefault="00233446" w:rsidP="00806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60033" w14:textId="168302FA" w:rsidR="00F7538B" w:rsidRPr="001F3DD4" w:rsidRDefault="007567F5" w:rsidP="001F3DD4">
    <w:pPr>
      <w:pStyle w:val="Footer"/>
      <w:jc w:val="right"/>
      <w:rPr>
        <w:rFonts w:ascii="Arial" w:hAnsi="Arial" w:cs="Arial"/>
        <w:sz w:val="18"/>
      </w:rPr>
    </w:pPr>
    <w:r>
      <w:rPr>
        <w:rFonts w:ascii="Arial" w:hAnsi="Arial" w:cs="Arial"/>
        <w:sz w:val="18"/>
      </w:rPr>
      <w:t>C</w:t>
    </w:r>
    <w:r w:rsidR="00FD0A2F">
      <w:rPr>
        <w:rFonts w:ascii="Arial" w:hAnsi="Arial" w:cs="Arial"/>
        <w:sz w:val="18"/>
      </w:rPr>
      <w:t>A</w:t>
    </w:r>
    <w:r w:rsidR="003B0478">
      <w:rPr>
        <w:rFonts w:ascii="Arial" w:hAnsi="Arial" w:cs="Arial"/>
        <w:sz w:val="18"/>
      </w:rPr>
      <w:t>2</w:t>
    </w:r>
    <w:r w:rsidR="00F7538B">
      <w:rPr>
        <w:rFonts w:ascii="Arial" w:hAnsi="Arial" w:cs="Arial"/>
        <w:sz w:val="18"/>
      </w:rPr>
      <w:t>–</w:t>
    </w:r>
    <w:r w:rsidR="00934BFB">
      <w:rPr>
        <w:rFonts w:ascii="Arial" w:hAnsi="Arial" w:cs="Arial"/>
        <w:sz w:val="18"/>
      </w:rPr>
      <w:t xml:space="preserve"> </w:t>
    </w:r>
    <w:r w:rsidR="009F1569">
      <w:rPr>
        <w:rFonts w:ascii="Arial" w:hAnsi="Arial" w:cs="Arial"/>
        <w:sz w:val="18"/>
      </w:rPr>
      <w:t xml:space="preserve">One-Way </w:t>
    </w:r>
    <w:r>
      <w:rPr>
        <w:rFonts w:ascii="Arial" w:hAnsi="Arial" w:cs="Arial"/>
        <w:sz w:val="18"/>
      </w:rPr>
      <w:t>Confidentiality</w:t>
    </w:r>
    <w:r w:rsidR="00FD0A2F">
      <w:rPr>
        <w:rFonts w:ascii="Arial" w:hAnsi="Arial" w:cs="Arial"/>
        <w:sz w:val="18"/>
      </w:rPr>
      <w:t xml:space="preserve"> </w:t>
    </w:r>
    <w:r w:rsidR="005A3B59">
      <w:rPr>
        <w:rFonts w:ascii="Arial" w:hAnsi="Arial" w:cs="Arial"/>
        <w:sz w:val="18"/>
      </w:rPr>
      <w:t>Declaration</w:t>
    </w:r>
    <w:r w:rsidR="00FD0A2F">
      <w:rPr>
        <w:rFonts w:ascii="Arial" w:hAnsi="Arial" w:cs="Arial"/>
        <w:sz w:val="18"/>
      </w:rPr>
      <w:tab/>
    </w:r>
    <w:r w:rsidR="009F1569">
      <w:rPr>
        <w:rFonts w:ascii="Arial" w:hAnsi="Arial" w:cs="Arial"/>
        <w:sz w:val="18"/>
      </w:rPr>
      <w:t xml:space="preserve">            </w:t>
    </w:r>
    <w:r w:rsidR="00F7538B">
      <w:rPr>
        <w:rFonts w:ascii="Arial" w:hAnsi="Arial" w:cs="Arial"/>
        <w:sz w:val="18"/>
      </w:rPr>
      <w:t xml:space="preserve">Last Updated </w:t>
    </w:r>
    <w:r w:rsidR="00483B68">
      <w:rPr>
        <w:rFonts w:ascii="Arial" w:hAnsi="Arial" w:cs="Arial"/>
        <w:sz w:val="18"/>
      </w:rPr>
      <w:t>08.08.2025</w:t>
    </w:r>
    <w:r w:rsidR="00F7538B">
      <w:rPr>
        <w:rFonts w:ascii="Arial" w:hAnsi="Arial" w:cs="Arial"/>
        <w:sz w:val="18"/>
      </w:rPr>
      <w:t xml:space="preserve"> / KTO</w:t>
    </w:r>
    <w:r w:rsidR="001F3DD4">
      <w:rPr>
        <w:rFonts w:ascii="Arial" w:hAnsi="Arial" w:cs="Arial"/>
        <w:sz w:val="18"/>
      </w:rPr>
      <w:t xml:space="preserve"> at University of Malta</w:t>
    </w:r>
    <w:r w:rsidR="00F7538B">
      <w:rPr>
        <w:rFonts w:ascii="Arial" w:hAnsi="Arial" w:cs="Arial"/>
        <w:sz w:val="18"/>
      </w:rPr>
      <w:tab/>
    </w:r>
    <w:r w:rsidR="00F7538B" w:rsidRPr="004B4582">
      <w:rPr>
        <w:rFonts w:ascii="Arial" w:hAnsi="Arial" w:cs="Arial"/>
        <w:sz w:val="18"/>
      </w:rPr>
      <w:fldChar w:fldCharType="begin"/>
    </w:r>
    <w:r w:rsidR="00F7538B" w:rsidRPr="004B4582">
      <w:rPr>
        <w:rFonts w:ascii="Arial" w:hAnsi="Arial" w:cs="Arial"/>
        <w:sz w:val="18"/>
      </w:rPr>
      <w:instrText xml:space="preserve"> PAGE   \* MERGEFORMAT </w:instrText>
    </w:r>
    <w:r w:rsidR="00F7538B" w:rsidRPr="004B4582">
      <w:rPr>
        <w:rFonts w:ascii="Arial" w:hAnsi="Arial" w:cs="Arial"/>
        <w:sz w:val="18"/>
      </w:rPr>
      <w:fldChar w:fldCharType="separate"/>
    </w:r>
    <w:r w:rsidR="00D7570D">
      <w:rPr>
        <w:rFonts w:ascii="Arial" w:hAnsi="Arial" w:cs="Arial"/>
        <w:noProof/>
        <w:sz w:val="18"/>
      </w:rPr>
      <w:t>2</w:t>
    </w:r>
    <w:r w:rsidR="00F7538B" w:rsidRPr="004B4582">
      <w:rPr>
        <w:rFonts w:ascii="Arial" w:hAnsi="Arial" w:cs="Arial"/>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1E8C8" w14:textId="77777777" w:rsidR="00233446" w:rsidRDefault="00233446" w:rsidP="00806E09">
      <w:r>
        <w:separator/>
      </w:r>
    </w:p>
  </w:footnote>
  <w:footnote w:type="continuationSeparator" w:id="0">
    <w:p w14:paraId="5C3C5510" w14:textId="77777777" w:rsidR="00233446" w:rsidRDefault="00233446" w:rsidP="00806E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C6603"/>
    <w:multiLevelType w:val="hybridMultilevel"/>
    <w:tmpl w:val="77DA880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081F3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AD0842"/>
    <w:multiLevelType w:val="hybridMultilevel"/>
    <w:tmpl w:val="00F89E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CF25C6"/>
    <w:multiLevelType w:val="hybridMultilevel"/>
    <w:tmpl w:val="F3C43BEE"/>
    <w:lvl w:ilvl="0" w:tplc="D64241C8">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265465F"/>
    <w:multiLevelType w:val="multilevel"/>
    <w:tmpl w:val="EAD0BA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2B947AE"/>
    <w:multiLevelType w:val="multilevel"/>
    <w:tmpl w:val="FD08DE4A"/>
    <w:lvl w:ilvl="0">
      <w:start w:val="1"/>
      <w:numFmt w:val="none"/>
      <w:lvlText w:val="2."/>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60F469E"/>
    <w:multiLevelType w:val="multilevel"/>
    <w:tmpl w:val="2E2EEC8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A321B21"/>
    <w:multiLevelType w:val="hybridMultilevel"/>
    <w:tmpl w:val="C998841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E6F39D4"/>
    <w:multiLevelType w:val="multilevel"/>
    <w:tmpl w:val="7486A7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301116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3C57F8A"/>
    <w:multiLevelType w:val="hybridMultilevel"/>
    <w:tmpl w:val="3FE83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086751"/>
    <w:multiLevelType w:val="multilevel"/>
    <w:tmpl w:val="FD08DE4A"/>
    <w:lvl w:ilvl="0">
      <w:start w:val="1"/>
      <w:numFmt w:val="none"/>
      <w:lvlText w:val="2."/>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0"/>
  </w:num>
  <w:num w:numId="3">
    <w:abstractNumId w:val="10"/>
  </w:num>
  <w:num w:numId="4">
    <w:abstractNumId w:val="9"/>
  </w:num>
  <w:num w:numId="5">
    <w:abstractNumId w:val="11"/>
  </w:num>
  <w:num w:numId="6">
    <w:abstractNumId w:val="5"/>
  </w:num>
  <w:num w:numId="7">
    <w:abstractNumId w:val="1"/>
  </w:num>
  <w:num w:numId="8">
    <w:abstractNumId w:val="8"/>
  </w:num>
  <w:num w:numId="9">
    <w:abstractNumId w:val="6"/>
  </w:num>
  <w:num w:numId="10">
    <w:abstractNumId w:val="2"/>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EAA"/>
    <w:rsid w:val="00000D35"/>
    <w:rsid w:val="000142EE"/>
    <w:rsid w:val="000446A5"/>
    <w:rsid w:val="000672D5"/>
    <w:rsid w:val="000912CE"/>
    <w:rsid w:val="000A2377"/>
    <w:rsid w:val="000E0A74"/>
    <w:rsid w:val="000E0F76"/>
    <w:rsid w:val="000E64B8"/>
    <w:rsid w:val="00102FC0"/>
    <w:rsid w:val="001171FF"/>
    <w:rsid w:val="001574FB"/>
    <w:rsid w:val="00193EF5"/>
    <w:rsid w:val="001D38D4"/>
    <w:rsid w:val="001D6D07"/>
    <w:rsid w:val="001F3DD4"/>
    <w:rsid w:val="00206704"/>
    <w:rsid w:val="002118E7"/>
    <w:rsid w:val="00233446"/>
    <w:rsid w:val="002808A5"/>
    <w:rsid w:val="0029570B"/>
    <w:rsid w:val="002C066E"/>
    <w:rsid w:val="002D5E1A"/>
    <w:rsid w:val="002D789F"/>
    <w:rsid w:val="003211EA"/>
    <w:rsid w:val="003253BC"/>
    <w:rsid w:val="0034013E"/>
    <w:rsid w:val="00385A1E"/>
    <w:rsid w:val="003A23F6"/>
    <w:rsid w:val="003A2772"/>
    <w:rsid w:val="003B0478"/>
    <w:rsid w:val="003F5F04"/>
    <w:rsid w:val="00425695"/>
    <w:rsid w:val="00427CCA"/>
    <w:rsid w:val="00436672"/>
    <w:rsid w:val="00443C1F"/>
    <w:rsid w:val="00467B1B"/>
    <w:rsid w:val="00483B68"/>
    <w:rsid w:val="004927DB"/>
    <w:rsid w:val="004A6226"/>
    <w:rsid w:val="004B4582"/>
    <w:rsid w:val="004D4E5E"/>
    <w:rsid w:val="004D5BF5"/>
    <w:rsid w:val="004E6D21"/>
    <w:rsid w:val="00501ED4"/>
    <w:rsid w:val="005278C2"/>
    <w:rsid w:val="00541A13"/>
    <w:rsid w:val="00560B08"/>
    <w:rsid w:val="00566A73"/>
    <w:rsid w:val="0056780C"/>
    <w:rsid w:val="00596D4B"/>
    <w:rsid w:val="005A3B59"/>
    <w:rsid w:val="005B0BA5"/>
    <w:rsid w:val="005E380F"/>
    <w:rsid w:val="005F4D44"/>
    <w:rsid w:val="00610BF5"/>
    <w:rsid w:val="0063515A"/>
    <w:rsid w:val="006644EC"/>
    <w:rsid w:val="00681F56"/>
    <w:rsid w:val="00696651"/>
    <w:rsid w:val="006E7236"/>
    <w:rsid w:val="006F15B4"/>
    <w:rsid w:val="0071137A"/>
    <w:rsid w:val="007229BF"/>
    <w:rsid w:val="0073641E"/>
    <w:rsid w:val="00741FC6"/>
    <w:rsid w:val="007567F5"/>
    <w:rsid w:val="0076088F"/>
    <w:rsid w:val="007A03EB"/>
    <w:rsid w:val="007B08D1"/>
    <w:rsid w:val="00806E09"/>
    <w:rsid w:val="00853B9B"/>
    <w:rsid w:val="008C5144"/>
    <w:rsid w:val="008D5A49"/>
    <w:rsid w:val="008E565C"/>
    <w:rsid w:val="008F4F5D"/>
    <w:rsid w:val="00906B69"/>
    <w:rsid w:val="00906C19"/>
    <w:rsid w:val="00934BFB"/>
    <w:rsid w:val="009556BA"/>
    <w:rsid w:val="00965B6B"/>
    <w:rsid w:val="00995342"/>
    <w:rsid w:val="009A6C3D"/>
    <w:rsid w:val="009C4203"/>
    <w:rsid w:val="009D2AEA"/>
    <w:rsid w:val="009E3EAA"/>
    <w:rsid w:val="009F1569"/>
    <w:rsid w:val="00A334B7"/>
    <w:rsid w:val="00A340B2"/>
    <w:rsid w:val="00A43462"/>
    <w:rsid w:val="00AD0847"/>
    <w:rsid w:val="00B23A00"/>
    <w:rsid w:val="00B50BBF"/>
    <w:rsid w:val="00B52C54"/>
    <w:rsid w:val="00B84434"/>
    <w:rsid w:val="00BB53DF"/>
    <w:rsid w:val="00BE76C8"/>
    <w:rsid w:val="00BE792E"/>
    <w:rsid w:val="00C161E8"/>
    <w:rsid w:val="00C53A0F"/>
    <w:rsid w:val="00C57256"/>
    <w:rsid w:val="00C7013D"/>
    <w:rsid w:val="00CA1717"/>
    <w:rsid w:val="00CA52C6"/>
    <w:rsid w:val="00CD70BE"/>
    <w:rsid w:val="00CE4340"/>
    <w:rsid w:val="00CE5CC2"/>
    <w:rsid w:val="00CF35B7"/>
    <w:rsid w:val="00D044A2"/>
    <w:rsid w:val="00D20342"/>
    <w:rsid w:val="00D23AB4"/>
    <w:rsid w:val="00D7570D"/>
    <w:rsid w:val="00DB16EF"/>
    <w:rsid w:val="00DF37D0"/>
    <w:rsid w:val="00E11183"/>
    <w:rsid w:val="00E17D62"/>
    <w:rsid w:val="00E57898"/>
    <w:rsid w:val="00EA32F3"/>
    <w:rsid w:val="00EA7439"/>
    <w:rsid w:val="00EE3D7C"/>
    <w:rsid w:val="00F27BD4"/>
    <w:rsid w:val="00F54D24"/>
    <w:rsid w:val="00F61802"/>
    <w:rsid w:val="00F7538B"/>
    <w:rsid w:val="00F81C30"/>
    <w:rsid w:val="00F8623C"/>
    <w:rsid w:val="00FA0D4C"/>
    <w:rsid w:val="00FD0A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DBEE6D"/>
  <w15:docId w15:val="{588786BA-8024-46C3-A434-57C664D85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3EAA"/>
    <w:pPr>
      <w:jc w:val="both"/>
    </w:pPr>
    <w:rPr>
      <w:rFonts w:ascii="Book Antiqua" w:eastAsia="Times New Roman" w:hAnsi="Book Antiqu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3EAA"/>
    <w:pPr>
      <w:tabs>
        <w:tab w:val="center" w:pos="4680"/>
        <w:tab w:val="right" w:pos="9360"/>
      </w:tabs>
    </w:pPr>
  </w:style>
  <w:style w:type="character" w:customStyle="1" w:styleId="HeaderChar">
    <w:name w:val="Header Char"/>
    <w:link w:val="Header"/>
    <w:uiPriority w:val="99"/>
    <w:rsid w:val="009E3EAA"/>
    <w:rPr>
      <w:rFonts w:ascii="Book Antiqua" w:eastAsia="Times New Roman" w:hAnsi="Book Antiqua" w:cs="Times New Roman"/>
      <w:sz w:val="24"/>
      <w:szCs w:val="24"/>
      <w:lang w:eastAsia="en-GB"/>
    </w:rPr>
  </w:style>
  <w:style w:type="paragraph" w:styleId="Footer">
    <w:name w:val="footer"/>
    <w:basedOn w:val="Normal"/>
    <w:link w:val="FooterChar"/>
    <w:uiPriority w:val="99"/>
    <w:unhideWhenUsed/>
    <w:rsid w:val="009E3EAA"/>
    <w:pPr>
      <w:tabs>
        <w:tab w:val="center" w:pos="4680"/>
        <w:tab w:val="right" w:pos="9360"/>
      </w:tabs>
    </w:pPr>
  </w:style>
  <w:style w:type="character" w:customStyle="1" w:styleId="FooterChar">
    <w:name w:val="Footer Char"/>
    <w:link w:val="Footer"/>
    <w:uiPriority w:val="99"/>
    <w:rsid w:val="009E3EAA"/>
    <w:rPr>
      <w:rFonts w:ascii="Book Antiqua" w:eastAsia="Times New Roman" w:hAnsi="Book Antiqua" w:cs="Times New Roman"/>
      <w:sz w:val="24"/>
      <w:szCs w:val="24"/>
      <w:lang w:eastAsia="en-GB"/>
    </w:rPr>
  </w:style>
  <w:style w:type="paragraph" w:styleId="BalloonText">
    <w:name w:val="Balloon Text"/>
    <w:basedOn w:val="Normal"/>
    <w:link w:val="BalloonTextChar"/>
    <w:uiPriority w:val="99"/>
    <w:semiHidden/>
    <w:unhideWhenUsed/>
    <w:rsid w:val="004B4582"/>
    <w:rPr>
      <w:rFonts w:ascii="Tahoma" w:hAnsi="Tahoma" w:cs="Tahoma"/>
      <w:sz w:val="16"/>
      <w:szCs w:val="16"/>
    </w:rPr>
  </w:style>
  <w:style w:type="character" w:customStyle="1" w:styleId="BalloonTextChar">
    <w:name w:val="Balloon Text Char"/>
    <w:link w:val="BalloonText"/>
    <w:uiPriority w:val="99"/>
    <w:semiHidden/>
    <w:rsid w:val="004B4582"/>
    <w:rPr>
      <w:rFonts w:ascii="Tahoma" w:eastAsia="Times New Roman" w:hAnsi="Tahoma" w:cs="Tahoma"/>
      <w:sz w:val="16"/>
      <w:szCs w:val="16"/>
    </w:rPr>
  </w:style>
  <w:style w:type="table" w:styleId="TableGrid">
    <w:name w:val="Table Grid"/>
    <w:basedOn w:val="TableNormal"/>
    <w:uiPriority w:val="59"/>
    <w:rsid w:val="00C53A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06C19"/>
    <w:rPr>
      <w:color w:val="0000FF"/>
      <w:u w:val="single"/>
    </w:rPr>
  </w:style>
  <w:style w:type="paragraph" w:styleId="FootnoteText">
    <w:name w:val="footnote text"/>
    <w:basedOn w:val="Normal"/>
    <w:link w:val="FootnoteTextChar"/>
    <w:uiPriority w:val="99"/>
    <w:semiHidden/>
    <w:unhideWhenUsed/>
    <w:rsid w:val="00906C19"/>
    <w:rPr>
      <w:sz w:val="20"/>
      <w:szCs w:val="20"/>
    </w:rPr>
  </w:style>
  <w:style w:type="character" w:customStyle="1" w:styleId="FootnoteTextChar">
    <w:name w:val="Footnote Text Char"/>
    <w:link w:val="FootnoteText"/>
    <w:uiPriority w:val="99"/>
    <w:semiHidden/>
    <w:rsid w:val="00906C19"/>
    <w:rPr>
      <w:rFonts w:ascii="Book Antiqua" w:eastAsia="Times New Roman" w:hAnsi="Book Antiqua"/>
    </w:rPr>
  </w:style>
  <w:style w:type="character" w:styleId="FootnoteReference">
    <w:name w:val="footnote reference"/>
    <w:uiPriority w:val="99"/>
    <w:semiHidden/>
    <w:unhideWhenUsed/>
    <w:rsid w:val="00906C19"/>
    <w:rPr>
      <w:vertAlign w:val="superscript"/>
    </w:rPr>
  </w:style>
  <w:style w:type="paragraph" w:styleId="ListParagraph">
    <w:name w:val="List Paragraph"/>
    <w:basedOn w:val="Normal"/>
    <w:uiPriority w:val="34"/>
    <w:qFormat/>
    <w:rsid w:val="00F8623C"/>
    <w:pPr>
      <w:ind w:left="720"/>
    </w:pPr>
  </w:style>
  <w:style w:type="character" w:styleId="CommentReference">
    <w:name w:val="annotation reference"/>
    <w:uiPriority w:val="99"/>
    <w:semiHidden/>
    <w:unhideWhenUsed/>
    <w:rsid w:val="00681F56"/>
    <w:rPr>
      <w:sz w:val="16"/>
      <w:szCs w:val="16"/>
    </w:rPr>
  </w:style>
  <w:style w:type="paragraph" w:styleId="CommentText">
    <w:name w:val="annotation text"/>
    <w:basedOn w:val="Normal"/>
    <w:link w:val="CommentTextChar"/>
    <w:uiPriority w:val="99"/>
    <w:semiHidden/>
    <w:unhideWhenUsed/>
    <w:rsid w:val="00681F56"/>
    <w:rPr>
      <w:sz w:val="20"/>
      <w:szCs w:val="20"/>
    </w:rPr>
  </w:style>
  <w:style w:type="character" w:customStyle="1" w:styleId="CommentTextChar">
    <w:name w:val="Comment Text Char"/>
    <w:link w:val="CommentText"/>
    <w:uiPriority w:val="99"/>
    <w:semiHidden/>
    <w:rsid w:val="00681F56"/>
    <w:rPr>
      <w:rFonts w:ascii="Book Antiqua" w:eastAsia="Times New Roman" w:hAnsi="Book Antiqua"/>
    </w:rPr>
  </w:style>
  <w:style w:type="paragraph" w:styleId="CommentSubject">
    <w:name w:val="annotation subject"/>
    <w:basedOn w:val="CommentText"/>
    <w:next w:val="CommentText"/>
    <w:link w:val="CommentSubjectChar"/>
    <w:uiPriority w:val="99"/>
    <w:semiHidden/>
    <w:unhideWhenUsed/>
    <w:rsid w:val="00681F56"/>
    <w:rPr>
      <w:b/>
      <w:bCs/>
    </w:rPr>
  </w:style>
  <w:style w:type="character" w:customStyle="1" w:styleId="CommentSubjectChar">
    <w:name w:val="Comment Subject Char"/>
    <w:link w:val="CommentSubject"/>
    <w:uiPriority w:val="99"/>
    <w:semiHidden/>
    <w:rsid w:val="00681F56"/>
    <w:rPr>
      <w:rFonts w:ascii="Book Antiqua" w:eastAsia="Times New Roman" w:hAnsi="Book Antiqu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81DD04-2FDB-4B49-B13F-3B1704255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872</Words>
  <Characters>4971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Charmaine Grech</dc:creator>
  <cp:lastModifiedBy>ANGELE PATINIOTT</cp:lastModifiedBy>
  <cp:revision>4</cp:revision>
  <cp:lastPrinted>2018-08-24T12:05:00Z</cp:lastPrinted>
  <dcterms:created xsi:type="dcterms:W3CDTF">2025-08-08T12:11:00Z</dcterms:created>
  <dcterms:modified xsi:type="dcterms:W3CDTF">2025-08-08T12:14:00Z</dcterms:modified>
</cp:coreProperties>
</file>