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2F5" w14:textId="65C5A50E" w:rsidR="00C80A1F" w:rsidRPr="00BC7825" w:rsidRDefault="00BC7825" w:rsidP="00FC2960">
      <w:pPr>
        <w:spacing w:after="0" w:line="276" w:lineRule="auto"/>
        <w:ind w:right="40"/>
        <w:jc w:val="center"/>
        <w:rPr>
          <w:rFonts w:eastAsia="Times New Roman"/>
          <w:b/>
          <w:color w:val="auto"/>
          <w:sz w:val="20"/>
          <w:szCs w:val="20"/>
        </w:rPr>
      </w:pPr>
      <w:r w:rsidRPr="00BC7825">
        <w:rPr>
          <w:rFonts w:eastAsia="Times New Roman"/>
          <w:b/>
          <w:color w:val="auto"/>
          <w:sz w:val="22"/>
          <w:highlight w:val="yellow"/>
          <w:lang w:val="mt-MT"/>
        </w:rPr>
        <w:t>Eżempju ta’ servizzi ta’ sapport b’xejn jew bi ħlas</w:t>
      </w:r>
      <w:r w:rsidR="00C80A1F" w:rsidRPr="00BC7825">
        <w:rPr>
          <w:rFonts w:eastAsia="Times New Roman"/>
          <w:b/>
          <w:color w:val="auto"/>
          <w:sz w:val="22"/>
          <w:highlight w:val="yellow"/>
        </w:rPr>
        <w:t xml:space="preserve"> </w:t>
      </w:r>
    </w:p>
    <w:p w14:paraId="32E825ED" w14:textId="719C70FC" w:rsidR="00FC2960" w:rsidRPr="00E14593" w:rsidRDefault="00FC2960" w:rsidP="00FC2960">
      <w:pPr>
        <w:pStyle w:val="Heading1"/>
        <w:spacing w:line="276" w:lineRule="auto"/>
        <w:jc w:val="center"/>
        <w:rPr>
          <w:color w:val="auto"/>
          <w:lang w:val="mt-MT"/>
        </w:rPr>
      </w:pPr>
    </w:p>
    <w:p w14:paraId="2554E727" w14:textId="5C3A30D9" w:rsidR="00C80A1F" w:rsidRPr="00BC7825" w:rsidRDefault="00BC7825" w:rsidP="00FC2960">
      <w:pPr>
        <w:pStyle w:val="Heading1"/>
        <w:spacing w:line="276" w:lineRule="auto"/>
        <w:jc w:val="center"/>
        <w:rPr>
          <w:color w:val="auto"/>
          <w:sz w:val="28"/>
          <w:szCs w:val="24"/>
          <w:lang w:val="mt-MT"/>
        </w:rPr>
      </w:pPr>
      <w:r w:rsidRPr="00BC7825">
        <w:rPr>
          <w:color w:val="auto"/>
          <w:sz w:val="28"/>
          <w:szCs w:val="24"/>
          <w:lang w:val="mt-MT"/>
        </w:rPr>
        <w:t>LISTA TA’ SERVIZZI TA’ SAPPORT B’XEJN JEW BI ĦLAS</w:t>
      </w:r>
    </w:p>
    <w:p w14:paraId="722871CA" w14:textId="77777777" w:rsidR="00FC2960" w:rsidRPr="00BC7825" w:rsidRDefault="00FC2960" w:rsidP="00FC2960">
      <w:pPr>
        <w:spacing w:after="0" w:line="276" w:lineRule="auto"/>
        <w:ind w:left="-6" w:hanging="11"/>
        <w:jc w:val="left"/>
        <w:rPr>
          <w:color w:val="auto"/>
        </w:rPr>
      </w:pPr>
    </w:p>
    <w:p w14:paraId="1549722C" w14:textId="1E14C84E" w:rsidR="00A75AB6" w:rsidRPr="00FC2960" w:rsidRDefault="00EB1E61" w:rsidP="00A75AB6">
      <w:pPr>
        <w:tabs>
          <w:tab w:val="left" w:pos="5529"/>
        </w:tabs>
        <w:spacing w:after="0" w:line="276" w:lineRule="auto"/>
        <w:ind w:left="0" w:firstLine="0"/>
        <w:jc w:val="left"/>
        <w:rPr>
          <w:szCs w:val="24"/>
        </w:rPr>
      </w:pPr>
      <w:r w:rsidRPr="00BC7825">
        <w:rPr>
          <w:color w:val="auto"/>
          <w:lang w:val="mt-MT"/>
        </w:rPr>
        <w:t>Isem tal-istudent/a riċerkatur/a:</w:t>
      </w:r>
      <w:r w:rsidR="00A75AB6" w:rsidRPr="00BC7825">
        <w:rPr>
          <w:color w:val="auto"/>
        </w:rPr>
        <w:t xml:space="preserve"> </w:t>
      </w:r>
      <w:r w:rsidR="00A75AB6" w:rsidRPr="00BC7825">
        <w:rPr>
          <w:color w:val="auto"/>
          <w:sz w:val="22"/>
        </w:rPr>
        <w:t xml:space="preserve">  </w:t>
      </w:r>
      <w:r w:rsidR="00A75AB6">
        <w:rPr>
          <w:sz w:val="22"/>
        </w:rPr>
        <w:tab/>
      </w:r>
      <w:r w:rsidR="00A75AB6">
        <w:rPr>
          <w:sz w:val="22"/>
        </w:rPr>
        <w:tab/>
      </w:r>
    </w:p>
    <w:p w14:paraId="3DADC81E" w14:textId="0D6A16AA" w:rsidR="00A75AB6" w:rsidRPr="00FC2960" w:rsidRDefault="00EB1E61" w:rsidP="00A75AB6">
      <w:pPr>
        <w:tabs>
          <w:tab w:val="left" w:pos="5529"/>
        </w:tabs>
        <w:spacing w:after="0" w:line="276" w:lineRule="auto"/>
        <w:ind w:left="0" w:firstLine="0"/>
        <w:jc w:val="left"/>
        <w:rPr>
          <w:szCs w:val="24"/>
        </w:rPr>
      </w:pPr>
      <w:r>
        <w:rPr>
          <w:szCs w:val="24"/>
          <w:lang w:val="mt-MT"/>
        </w:rPr>
        <w:t>Kors</w:t>
      </w:r>
      <w:r w:rsidR="00A75AB6" w:rsidRPr="00FC2960">
        <w:rPr>
          <w:szCs w:val="24"/>
        </w:rPr>
        <w:t xml:space="preserve">:  </w:t>
      </w:r>
      <w:r w:rsidR="00A75AB6" w:rsidRPr="00FC2960">
        <w:rPr>
          <w:szCs w:val="24"/>
        </w:rPr>
        <w:tab/>
      </w:r>
      <w:r w:rsidR="00A75AB6" w:rsidRPr="00FC2960">
        <w:rPr>
          <w:szCs w:val="24"/>
        </w:rPr>
        <w:tab/>
      </w:r>
    </w:p>
    <w:p w14:paraId="4EE30156" w14:textId="2CAA2798" w:rsidR="00A75AB6" w:rsidRPr="00FC2960" w:rsidRDefault="00EB1E61" w:rsidP="00A75AB6">
      <w:pPr>
        <w:tabs>
          <w:tab w:val="left" w:pos="5529"/>
        </w:tabs>
        <w:spacing w:after="0" w:line="276" w:lineRule="auto"/>
        <w:ind w:left="0" w:firstLine="0"/>
        <w:jc w:val="left"/>
        <w:rPr>
          <w:szCs w:val="24"/>
        </w:rPr>
      </w:pPr>
      <w:r>
        <w:rPr>
          <w:szCs w:val="24"/>
          <w:lang w:val="mt-MT"/>
        </w:rPr>
        <w:t>L-imejl tal-istudent/a riċerkatur/a</w:t>
      </w:r>
      <w:r w:rsidR="00A75AB6" w:rsidRPr="00FC2960">
        <w:rPr>
          <w:szCs w:val="24"/>
        </w:rPr>
        <w:t xml:space="preserve">:  </w:t>
      </w:r>
      <w:r w:rsidR="00A75AB6" w:rsidRPr="00FC2960">
        <w:rPr>
          <w:szCs w:val="24"/>
        </w:rPr>
        <w:tab/>
      </w:r>
      <w:r w:rsidR="00A75AB6" w:rsidRPr="00FC2960">
        <w:rPr>
          <w:szCs w:val="24"/>
        </w:rPr>
        <w:tab/>
        <w:t xml:space="preserve">@um.edu.mt </w:t>
      </w:r>
      <w:r w:rsidR="00A75AB6" w:rsidRPr="00FC2960">
        <w:rPr>
          <w:szCs w:val="24"/>
        </w:rPr>
        <w:tab/>
      </w:r>
    </w:p>
    <w:p w14:paraId="75B7234B" w14:textId="66A4D854" w:rsidR="00A75AB6" w:rsidRPr="00FC2960" w:rsidRDefault="00EB1E61" w:rsidP="00A75AB6">
      <w:pPr>
        <w:tabs>
          <w:tab w:val="left" w:pos="5529"/>
        </w:tabs>
        <w:spacing w:after="0" w:line="276" w:lineRule="auto"/>
        <w:ind w:left="0" w:firstLine="0"/>
        <w:jc w:val="left"/>
        <w:rPr>
          <w:szCs w:val="24"/>
        </w:rPr>
      </w:pPr>
      <w:r>
        <w:rPr>
          <w:szCs w:val="24"/>
          <w:lang w:val="mt-MT"/>
        </w:rPr>
        <w:t>Nru tat-telefo</w:t>
      </w:r>
      <w:r w:rsidR="00BC7825">
        <w:rPr>
          <w:szCs w:val="24"/>
          <w:lang w:val="mt-MT"/>
        </w:rPr>
        <w:t>n</w:t>
      </w:r>
      <w:r>
        <w:rPr>
          <w:szCs w:val="24"/>
          <w:lang w:val="mt-MT"/>
        </w:rPr>
        <w:t xml:space="preserve"> tal-istudent/a riċerkatur/a</w:t>
      </w:r>
      <w:r w:rsidR="00A75AB6" w:rsidRPr="00FC2960">
        <w:rPr>
          <w:szCs w:val="24"/>
        </w:rPr>
        <w:t xml:space="preserve">:  </w:t>
      </w:r>
      <w:r w:rsidR="00A75AB6" w:rsidRPr="00FC2960">
        <w:rPr>
          <w:szCs w:val="24"/>
        </w:rPr>
        <w:tab/>
      </w:r>
      <w:r w:rsidR="00A75AB6" w:rsidRPr="00FC2960">
        <w:rPr>
          <w:szCs w:val="24"/>
        </w:rPr>
        <w:tab/>
      </w:r>
    </w:p>
    <w:p w14:paraId="0DD1F966" w14:textId="30B2BE1E" w:rsidR="00A75AB6" w:rsidRPr="00FC2960" w:rsidRDefault="00EB1E61" w:rsidP="00A75AB6">
      <w:pPr>
        <w:tabs>
          <w:tab w:val="left" w:pos="5529"/>
        </w:tabs>
        <w:spacing w:after="0" w:line="276" w:lineRule="auto"/>
        <w:ind w:left="0" w:firstLine="0"/>
        <w:jc w:val="left"/>
        <w:rPr>
          <w:szCs w:val="24"/>
        </w:rPr>
      </w:pPr>
      <w:r>
        <w:rPr>
          <w:szCs w:val="24"/>
          <w:lang w:val="mt-MT"/>
        </w:rPr>
        <w:t xml:space="preserve">Isem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r>
      <w:r>
        <w:rPr>
          <w:b/>
          <w:bCs/>
          <w:szCs w:val="24"/>
          <w:lang w:val="mt-MT"/>
        </w:rPr>
        <w:t>TITLU U ISEM</w:t>
      </w:r>
      <w:r w:rsidR="00A75AB6" w:rsidRPr="00FC2960">
        <w:rPr>
          <w:szCs w:val="24"/>
        </w:rPr>
        <w:tab/>
      </w:r>
    </w:p>
    <w:p w14:paraId="4B5968FD" w14:textId="26787C57" w:rsidR="00A75AB6" w:rsidRPr="00FC2960" w:rsidRDefault="00EB1E61" w:rsidP="00A75AB6">
      <w:pPr>
        <w:tabs>
          <w:tab w:val="left" w:pos="5529"/>
        </w:tabs>
        <w:spacing w:after="0" w:line="276" w:lineRule="auto"/>
        <w:ind w:left="0" w:firstLine="0"/>
        <w:jc w:val="left"/>
        <w:rPr>
          <w:szCs w:val="24"/>
        </w:rPr>
      </w:pPr>
      <w:r>
        <w:rPr>
          <w:szCs w:val="24"/>
          <w:lang w:val="mt-MT"/>
        </w:rPr>
        <w:t xml:space="preserve">L-imejl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t xml:space="preserve">@um.edu.mt </w:t>
      </w:r>
      <w:r w:rsidR="00A75AB6" w:rsidRPr="00FC2960">
        <w:rPr>
          <w:szCs w:val="24"/>
        </w:rPr>
        <w:tab/>
      </w:r>
    </w:p>
    <w:p w14:paraId="401D8ED2" w14:textId="4693F3CE" w:rsidR="00A75AB6" w:rsidRPr="00FC2960" w:rsidRDefault="00EB1E61" w:rsidP="00A75AB6">
      <w:pPr>
        <w:tabs>
          <w:tab w:val="left" w:pos="5529"/>
        </w:tabs>
        <w:spacing w:after="0" w:line="276" w:lineRule="auto"/>
        <w:ind w:left="0" w:firstLine="0"/>
        <w:jc w:val="left"/>
        <w:rPr>
          <w:szCs w:val="24"/>
        </w:rPr>
      </w:pPr>
      <w:r>
        <w:rPr>
          <w:szCs w:val="24"/>
          <w:lang w:val="mt-MT"/>
        </w:rPr>
        <w:t xml:space="preserve">Nru tat-telefon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r>
    </w:p>
    <w:p w14:paraId="48FCF11F" w14:textId="77777777" w:rsidR="00A75AB6" w:rsidRPr="00FC2960" w:rsidRDefault="00A75AB6" w:rsidP="00A75AB6">
      <w:pPr>
        <w:spacing w:after="0" w:line="276" w:lineRule="auto"/>
        <w:ind w:left="0" w:firstLine="0"/>
        <w:jc w:val="left"/>
        <w:rPr>
          <w:szCs w:val="24"/>
        </w:rPr>
      </w:pPr>
      <w:r w:rsidRPr="00FC2960">
        <w:rPr>
          <w:b/>
          <w:szCs w:val="24"/>
        </w:rPr>
        <w:t xml:space="preserve"> </w:t>
      </w:r>
    </w:p>
    <w:p w14:paraId="2ABAFC25" w14:textId="21801A42" w:rsidR="00A75AB6" w:rsidRPr="00EB1E61" w:rsidRDefault="00EB1E61" w:rsidP="00A75AB6">
      <w:pPr>
        <w:spacing w:after="0" w:line="276" w:lineRule="auto"/>
        <w:rPr>
          <w:b/>
          <w:szCs w:val="24"/>
          <w:lang w:val="mt-MT"/>
        </w:rPr>
      </w:pPr>
      <w:r>
        <w:rPr>
          <w:bCs/>
          <w:szCs w:val="24"/>
          <w:lang w:val="mt-MT"/>
        </w:rPr>
        <w:t>Titlu ta’ l-Istudju/Riċerka</w:t>
      </w:r>
      <w:r w:rsidR="00A75AB6" w:rsidRPr="00A75AB6">
        <w:rPr>
          <w:bCs/>
          <w:szCs w:val="24"/>
        </w:rPr>
        <w:t>:</w:t>
      </w:r>
      <w:r w:rsidR="00A75AB6" w:rsidRPr="00FC2960">
        <w:rPr>
          <w:b/>
          <w:szCs w:val="24"/>
        </w:rPr>
        <w:t xml:space="preserve"> </w:t>
      </w:r>
      <w:r w:rsidR="00A75AB6" w:rsidRPr="00FC2960">
        <w:rPr>
          <w:b/>
          <w:szCs w:val="24"/>
        </w:rPr>
        <w:tab/>
      </w:r>
      <w:r w:rsidR="00A75AB6" w:rsidRPr="00FC2960">
        <w:rPr>
          <w:b/>
          <w:szCs w:val="24"/>
        </w:rPr>
        <w:tab/>
      </w:r>
      <w:r w:rsidR="00A75AB6" w:rsidRPr="00FC2960">
        <w:rPr>
          <w:b/>
          <w:szCs w:val="24"/>
        </w:rPr>
        <w:tab/>
      </w:r>
      <w:r w:rsidR="00A75AB6" w:rsidRPr="00FC2960">
        <w:rPr>
          <w:b/>
          <w:szCs w:val="24"/>
        </w:rPr>
        <w:tab/>
      </w:r>
      <w:r w:rsidR="00A75AB6" w:rsidRPr="00FC2960">
        <w:rPr>
          <w:b/>
          <w:szCs w:val="24"/>
        </w:rPr>
        <w:tab/>
      </w:r>
      <w:r>
        <w:rPr>
          <w:b/>
          <w:szCs w:val="24"/>
          <w:lang w:val="mt-MT"/>
        </w:rPr>
        <w:t>ŻID IT-TITLU</w:t>
      </w:r>
    </w:p>
    <w:p w14:paraId="43702494" w14:textId="77777777" w:rsidR="00A75AB6" w:rsidRDefault="00A75AB6" w:rsidP="00FC2960">
      <w:pPr>
        <w:spacing w:after="0" w:line="276" w:lineRule="auto"/>
        <w:ind w:left="-6" w:hanging="11"/>
        <w:jc w:val="left"/>
      </w:pPr>
    </w:p>
    <w:p w14:paraId="41547454" w14:textId="77777777" w:rsidR="00A75AB6" w:rsidRDefault="00A75AB6" w:rsidP="00FC2960">
      <w:pPr>
        <w:spacing w:after="0" w:line="276" w:lineRule="auto"/>
        <w:ind w:left="-6" w:hanging="11"/>
        <w:jc w:val="left"/>
      </w:pPr>
    </w:p>
    <w:p w14:paraId="6B2A75E2" w14:textId="77777777" w:rsidR="00A75AB6" w:rsidRDefault="00A75AB6" w:rsidP="00FC2960">
      <w:pPr>
        <w:spacing w:after="0" w:line="276" w:lineRule="auto"/>
        <w:ind w:left="-6" w:hanging="11"/>
        <w:jc w:val="left"/>
      </w:pPr>
    </w:p>
    <w:p w14:paraId="599A4BC7" w14:textId="45A589AF" w:rsidR="00C80A1F" w:rsidRDefault="00EB1E61" w:rsidP="00FC2960">
      <w:pPr>
        <w:spacing w:after="0" w:line="276" w:lineRule="auto"/>
        <w:ind w:left="-6" w:hanging="11"/>
        <w:jc w:val="left"/>
      </w:pPr>
      <w:r>
        <w:rPr>
          <w:lang w:val="mt-MT"/>
        </w:rPr>
        <w:t>Għażiż Parteċipant</w:t>
      </w:r>
      <w:r w:rsidR="00C80A1F">
        <w:t xml:space="preserve">, </w:t>
      </w:r>
    </w:p>
    <w:p w14:paraId="49010940" w14:textId="77777777" w:rsidR="00FC2960" w:rsidRDefault="00FC2960" w:rsidP="00FC2960">
      <w:pPr>
        <w:spacing w:after="0" w:line="276" w:lineRule="auto"/>
        <w:ind w:left="-6" w:hanging="11"/>
        <w:jc w:val="left"/>
      </w:pPr>
    </w:p>
    <w:p w14:paraId="0F5A031D" w14:textId="67182CD9" w:rsidR="00C80A1F" w:rsidRDefault="00EB1E61" w:rsidP="00FC2960">
      <w:pPr>
        <w:spacing w:after="0" w:line="276" w:lineRule="auto"/>
        <w:ind w:left="-6" w:hanging="11"/>
        <w:jc w:val="left"/>
      </w:pPr>
      <w:r>
        <w:rPr>
          <w:lang w:val="mt-MT"/>
        </w:rPr>
        <w:t>Nittama li dan l-imejl isibek tajba</w:t>
      </w:r>
      <w:r w:rsidR="00C80A1F">
        <w:t xml:space="preserve">. </w:t>
      </w:r>
    </w:p>
    <w:p w14:paraId="1494B4F8" w14:textId="77777777" w:rsidR="00FC2960" w:rsidRDefault="00FC2960" w:rsidP="00FC2960">
      <w:pPr>
        <w:spacing w:after="0" w:line="276" w:lineRule="auto"/>
        <w:ind w:left="-6" w:hanging="11"/>
        <w:jc w:val="left"/>
      </w:pPr>
    </w:p>
    <w:p w14:paraId="2AA2A629" w14:textId="0CD7B0A1" w:rsidR="00387ECB" w:rsidRDefault="00EB1E61" w:rsidP="00FC2960">
      <w:pPr>
        <w:spacing w:after="0" w:line="276" w:lineRule="auto"/>
        <w:ind w:left="-6" w:hanging="11"/>
        <w:jc w:val="left"/>
      </w:pPr>
      <w:r>
        <w:rPr>
          <w:lang w:val="mt-MT"/>
        </w:rPr>
        <w:t>Nixtieq nieħu din l-opportunità biex nirringrazzjak tal-parteċipazzjoni tiegħek f’dan l-istudju. Napprezza l-involviment u l-kooperazzjoni tiegħek matul dan il-proċess kollu</w:t>
      </w:r>
      <w:r w:rsidRPr="00EB1E61">
        <w:t xml:space="preserve">. </w:t>
      </w:r>
      <w:r w:rsidR="00C80A1F">
        <w:t xml:space="preserve"> </w:t>
      </w:r>
    </w:p>
    <w:p w14:paraId="2B2AF84A" w14:textId="77777777" w:rsidR="00387ECB" w:rsidRDefault="00387ECB" w:rsidP="00FC2960">
      <w:pPr>
        <w:spacing w:after="0" w:line="276" w:lineRule="auto"/>
        <w:ind w:left="0" w:firstLine="0"/>
        <w:jc w:val="left"/>
      </w:pPr>
    </w:p>
    <w:p w14:paraId="3668A195" w14:textId="1E9E9C51" w:rsidR="00C80A1F" w:rsidRPr="00F021A4" w:rsidRDefault="00EB1E61" w:rsidP="00FC2960">
      <w:pPr>
        <w:spacing w:after="0" w:line="276" w:lineRule="auto"/>
        <w:ind w:left="-6" w:hanging="11"/>
        <w:jc w:val="left"/>
        <w:rPr>
          <w:bCs/>
        </w:rPr>
      </w:pPr>
      <w:r>
        <w:rPr>
          <w:lang w:val="mt-MT"/>
        </w:rPr>
        <w:t>Nixtieq infakkrek fl-għanijiet ta’ dan l-istudju</w:t>
      </w:r>
      <w:r w:rsidR="00C80A1F">
        <w:t xml:space="preserve">; </w:t>
      </w:r>
      <w:r>
        <w:rPr>
          <w:lang w:val="mt-MT"/>
        </w:rPr>
        <w:t>li bażikament huma</w:t>
      </w:r>
      <w:r w:rsidR="00C80A1F">
        <w:t xml:space="preserve"> </w:t>
      </w:r>
      <w:r>
        <w:rPr>
          <w:b/>
          <w:lang w:val="mt-MT"/>
        </w:rPr>
        <w:t>ŻID L-GĦANIJIET TAR-RIĊERKA</w:t>
      </w:r>
      <w:r w:rsidR="00F021A4">
        <w:rPr>
          <w:bCs/>
        </w:rPr>
        <w:t>.</w:t>
      </w:r>
    </w:p>
    <w:p w14:paraId="23F6ADE9" w14:textId="77777777" w:rsidR="00387ECB" w:rsidRDefault="00387ECB" w:rsidP="00FC2960">
      <w:pPr>
        <w:spacing w:after="0" w:line="276" w:lineRule="auto"/>
        <w:ind w:left="-6" w:hanging="11"/>
        <w:jc w:val="left"/>
      </w:pPr>
    </w:p>
    <w:p w14:paraId="4F27C8EE" w14:textId="5580FEA3" w:rsidR="00BC7825" w:rsidRDefault="00EB1E61" w:rsidP="00FC2960">
      <w:pPr>
        <w:spacing w:after="0" w:line="276" w:lineRule="auto"/>
        <w:ind w:left="-6" w:hanging="11"/>
        <w:jc w:val="left"/>
        <w:rPr>
          <w:lang w:val="mt-MT"/>
        </w:rPr>
      </w:pPr>
      <w:r>
        <w:rPr>
          <w:lang w:val="mt-MT"/>
        </w:rPr>
        <w:t>Dan l-istudju ma kienx antiċipat li jikkawża diffikultà u l-mistoqsijiet tal-intervista ġew ifformattjati bl-iktar mod sensittiv possibbli.  Madankollu, jekk id-diskussjoni wasslitek biex tesperjenza kwalunkwe tbatija jew skumdità għal kwalunkwe raġuni, fil-paġna ta’ wara jien inkludejt xi informazzjoni</w:t>
      </w:r>
      <w:r w:rsidR="00BC7825">
        <w:rPr>
          <w:lang w:val="mt-MT"/>
        </w:rPr>
        <w:t xml:space="preserve"> dwar servizzi li joffru appoġġ professjonali b’xejn jew bi ħlas li tista’ ssib utli.</w:t>
      </w:r>
    </w:p>
    <w:p w14:paraId="7B4144FA" w14:textId="77777777" w:rsidR="00387ECB" w:rsidRDefault="00387ECB" w:rsidP="00FC2960">
      <w:pPr>
        <w:spacing w:after="0" w:line="276" w:lineRule="auto"/>
        <w:ind w:left="-6" w:hanging="11"/>
        <w:jc w:val="left"/>
      </w:pPr>
    </w:p>
    <w:p w14:paraId="236D37B4" w14:textId="6B5963C5" w:rsidR="00BC7825" w:rsidRPr="00BC7825" w:rsidRDefault="00BC7825" w:rsidP="00FC2960">
      <w:pPr>
        <w:spacing w:after="0" w:line="276" w:lineRule="auto"/>
        <w:ind w:left="-6" w:hanging="11"/>
        <w:jc w:val="left"/>
        <w:rPr>
          <w:lang w:val="mt-MT"/>
        </w:rPr>
      </w:pPr>
      <w:r>
        <w:rPr>
          <w:lang w:val="mt"/>
        </w:rPr>
        <w:t>Ġentilment toqgħodx lura milli tikkuntattjani jekk għandek xi mistoqsijiet.</w:t>
      </w:r>
      <w:r w:rsidR="00C80A1F">
        <w:t xml:space="preserve"> </w:t>
      </w:r>
      <w:r>
        <w:rPr>
          <w:lang w:val="mt-MT"/>
        </w:rPr>
        <w:t xml:space="preserve"> Jekk teħtieġ xi informazzjoni addizzjonali jew tixtieq tirraporta kwalunkwe tħassib dwar dan l-istudju, jekk jogħġbok toqgħodx lura milli tikkuntattja kemm lili stess, fuq </w:t>
      </w:r>
      <w:r>
        <w:rPr>
          <w:b/>
          <w:bCs/>
          <w:lang w:val="mt-MT"/>
        </w:rPr>
        <w:t>ŻID IN-NUMRU TAL-MOBILE</w:t>
      </w:r>
      <w:r>
        <w:rPr>
          <w:lang w:val="mt-MT"/>
        </w:rPr>
        <w:t xml:space="preserve"> jew is-superviżur tar-riċerka tiegħi fuq </w:t>
      </w:r>
      <w:r>
        <w:rPr>
          <w:b/>
          <w:bCs/>
          <w:lang w:val="mt-MT"/>
        </w:rPr>
        <w:t>ŻID IN-NUMRU TAL-MOBILE</w:t>
      </w:r>
      <w:r>
        <w:rPr>
          <w:lang w:val="mt-MT"/>
        </w:rPr>
        <w:t>.</w:t>
      </w:r>
    </w:p>
    <w:p w14:paraId="1613E8D6" w14:textId="77777777" w:rsidR="00FC2960" w:rsidRDefault="00FC2960" w:rsidP="00FC2960">
      <w:pPr>
        <w:spacing w:after="0" w:line="276" w:lineRule="auto"/>
        <w:ind w:left="-6" w:hanging="11"/>
      </w:pPr>
    </w:p>
    <w:p w14:paraId="3AA50020" w14:textId="040DB939" w:rsidR="00E14593" w:rsidRPr="00E14593" w:rsidRDefault="00BC7825" w:rsidP="00F3217E">
      <w:pPr>
        <w:spacing w:after="0" w:line="276" w:lineRule="auto"/>
        <w:ind w:left="-6" w:hanging="11"/>
        <w:rPr>
          <w:sz w:val="2"/>
          <w:szCs w:val="2"/>
          <w:lang w:val="mt-MT"/>
        </w:rPr>
      </w:pPr>
      <w:r>
        <w:rPr>
          <w:lang w:val="mt-MT"/>
        </w:rPr>
        <w:t>B’xewqat tajba</w:t>
      </w:r>
      <w:r w:rsidR="00C80A1F">
        <w:t xml:space="preserve">, </w:t>
      </w:r>
    </w:p>
    <w:p w14:paraId="6AB821BB" w14:textId="77777777" w:rsidR="00E14593" w:rsidRDefault="00E14593">
      <w:pPr>
        <w:spacing w:after="160" w:line="259" w:lineRule="auto"/>
        <w:ind w:left="0" w:firstLine="0"/>
        <w:jc w:val="left"/>
        <w:rPr>
          <w:b/>
          <w:sz w:val="28"/>
          <w:szCs w:val="20"/>
          <w:lang w:val="mt-MT"/>
        </w:rPr>
      </w:pPr>
      <w:r>
        <w:rPr>
          <w:sz w:val="28"/>
          <w:szCs w:val="20"/>
          <w:lang w:val="mt-MT"/>
        </w:rPr>
        <w:br w:type="page"/>
      </w:r>
    </w:p>
    <w:p w14:paraId="27B6A296" w14:textId="08343E3E" w:rsidR="00387ECB" w:rsidRPr="00BC7825" w:rsidRDefault="00BC7825" w:rsidP="00DB544E">
      <w:pPr>
        <w:pStyle w:val="Heading1"/>
        <w:spacing w:line="276" w:lineRule="auto"/>
        <w:ind w:left="0" w:right="14" w:firstLine="0"/>
        <w:jc w:val="center"/>
        <w:rPr>
          <w:sz w:val="28"/>
          <w:szCs w:val="20"/>
          <w:lang w:val="mt-MT"/>
        </w:rPr>
      </w:pPr>
      <w:r>
        <w:rPr>
          <w:sz w:val="28"/>
          <w:szCs w:val="20"/>
          <w:lang w:val="mt-MT"/>
        </w:rPr>
        <w:lastRenderedPageBreak/>
        <w:t>SERVIZZI B’XEJN</w:t>
      </w:r>
    </w:p>
    <w:p w14:paraId="5FC045ED" w14:textId="77777777" w:rsidR="00DB544E" w:rsidRPr="00DB544E" w:rsidRDefault="00DB544E" w:rsidP="00DB544E">
      <w:pPr>
        <w:spacing w:after="0" w:line="276" w:lineRule="auto"/>
        <w:rPr>
          <w:sz w:val="10"/>
          <w:szCs w:val="10"/>
        </w:rPr>
      </w:pPr>
    </w:p>
    <w:tbl>
      <w:tblPr>
        <w:tblStyle w:val="TableGrid0"/>
        <w:tblW w:w="1105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4394"/>
        <w:gridCol w:w="3692"/>
      </w:tblGrid>
      <w:tr w:rsidR="00C80A1F" w14:paraId="7345F389" w14:textId="77777777" w:rsidTr="00EA5628">
        <w:tc>
          <w:tcPr>
            <w:tcW w:w="2967" w:type="dxa"/>
          </w:tcPr>
          <w:p w14:paraId="724B0C9C" w14:textId="62EFBE42" w:rsidR="00C80A1F" w:rsidRDefault="00FC2960"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3360" behindDoc="1" locked="0" layoutInCell="0" allowOverlap="1" wp14:anchorId="51FAD228" wp14:editId="0DA231CB">
                  <wp:simplePos x="0" y="0"/>
                  <wp:positionH relativeFrom="page">
                    <wp:posOffset>102870</wp:posOffset>
                  </wp:positionH>
                  <wp:positionV relativeFrom="page">
                    <wp:posOffset>0</wp:posOffset>
                  </wp:positionV>
                  <wp:extent cx="1724025" cy="1720850"/>
                  <wp:effectExtent l="0" t="0" r="0" b="0"/>
                  <wp:wrapThrough wrapText="bothSides">
                    <wp:wrapPolygon edited="0">
                      <wp:start x="4773" y="717"/>
                      <wp:lineTo x="4296" y="1435"/>
                      <wp:lineTo x="4057" y="3587"/>
                      <wp:lineTo x="4057" y="15064"/>
                      <wp:lineTo x="4535" y="16499"/>
                      <wp:lineTo x="5490" y="16499"/>
                      <wp:lineTo x="3580" y="17934"/>
                      <wp:lineTo x="3103" y="18651"/>
                      <wp:lineTo x="3103" y="20564"/>
                      <wp:lineTo x="11934" y="21281"/>
                      <wp:lineTo x="17901" y="21281"/>
                      <wp:lineTo x="19094" y="18651"/>
                      <wp:lineTo x="17423" y="17934"/>
                      <wp:lineTo x="8831" y="16499"/>
                      <wp:lineTo x="16946" y="16499"/>
                      <wp:lineTo x="17901" y="15542"/>
                      <wp:lineTo x="16707" y="8847"/>
                      <wp:lineTo x="17662" y="3108"/>
                      <wp:lineTo x="16946" y="2391"/>
                      <wp:lineTo x="11934" y="717"/>
                      <wp:lineTo x="4773" y="7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724025" cy="1720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6" w:type="dxa"/>
            <w:gridSpan w:val="2"/>
          </w:tcPr>
          <w:p w14:paraId="3756AC93" w14:textId="75734C15" w:rsidR="00DB544E" w:rsidRDefault="00C80A1F" w:rsidP="00DB544E">
            <w:pPr>
              <w:spacing w:after="0" w:line="276" w:lineRule="auto"/>
              <w:rPr>
                <w:rFonts w:eastAsia="Times New Roman"/>
                <w:b/>
                <w:bCs/>
                <w:szCs w:val="24"/>
              </w:rPr>
            </w:pPr>
            <w:bookmarkStart w:id="0" w:name="page2"/>
            <w:bookmarkEnd w:id="0"/>
            <w:r>
              <w:rPr>
                <w:rFonts w:eastAsia="Times New Roman"/>
                <w:b/>
                <w:bCs/>
                <w:szCs w:val="24"/>
              </w:rPr>
              <w:t>Richmond Foundation</w:t>
            </w:r>
            <w:r w:rsidR="00387ECB">
              <w:rPr>
                <w:rFonts w:eastAsia="Times New Roman"/>
                <w:b/>
                <w:bCs/>
                <w:szCs w:val="24"/>
              </w:rPr>
              <w:t xml:space="preserve"> </w:t>
            </w:r>
          </w:p>
          <w:p w14:paraId="6F4A6959" w14:textId="60B1F41F" w:rsidR="00C80A1F" w:rsidRDefault="00F3217E" w:rsidP="00DB544E">
            <w:pPr>
              <w:spacing w:after="0" w:line="276" w:lineRule="auto"/>
              <w:ind w:left="0" w:firstLine="0"/>
              <w:rPr>
                <w:sz w:val="20"/>
                <w:szCs w:val="20"/>
              </w:rPr>
            </w:pPr>
            <w:hyperlink r:id="rId7" w:history="1">
              <w:r w:rsidR="00C80A1F" w:rsidRPr="004E675B">
                <w:rPr>
                  <w:rStyle w:val="Hyperlink"/>
                  <w:rFonts w:eastAsia="Times New Roman"/>
                  <w:szCs w:val="24"/>
                </w:rPr>
                <w:t>info@richmond.org.mt</w:t>
              </w:r>
            </w:hyperlink>
            <w:r w:rsidR="00C80A1F">
              <w:rPr>
                <w:rFonts w:eastAsia="Times New Roman"/>
                <w:szCs w:val="24"/>
              </w:rPr>
              <w:t xml:space="preserve"> </w:t>
            </w:r>
            <w:r w:rsidR="00FC2960">
              <w:rPr>
                <w:rFonts w:eastAsia="Times New Roman"/>
                <w:szCs w:val="24"/>
              </w:rPr>
              <w:t xml:space="preserve">  </w:t>
            </w:r>
            <w:r w:rsidR="00C80A1F">
              <w:rPr>
                <w:rFonts w:eastAsia="Times New Roman"/>
                <w:szCs w:val="24"/>
              </w:rPr>
              <w:t>+356 21224580/ 21482336/ 21480045</w:t>
            </w:r>
          </w:p>
          <w:p w14:paraId="442FA7D2" w14:textId="2B44B2CC" w:rsidR="00FC2960" w:rsidRPr="00FC2960" w:rsidRDefault="00BC7825" w:rsidP="00DB544E">
            <w:pPr>
              <w:spacing w:after="0" w:line="276" w:lineRule="auto"/>
              <w:ind w:left="34" w:firstLine="0"/>
              <w:jc w:val="left"/>
              <w:rPr>
                <w:rFonts w:eastAsia="Times New Roman"/>
                <w:szCs w:val="24"/>
              </w:rPr>
            </w:pPr>
            <w:r>
              <w:rPr>
                <w:rFonts w:eastAsia="Times New Roman"/>
                <w:szCs w:val="24"/>
                <w:lang w:val="mt-MT"/>
              </w:rPr>
              <w:t>Tappoġġja kemm individwi li qed jesperjenzaw problemi ta’ saħħa mentali kif ukoll dawk ta’ madwarhom.  Minbarra li tappoġġja individwi billi toffri għajnuna terapewtika, Richmond Foundation tiggwida wkoll inidividwi billi tgħallem il-ħiliet meħtieġa biex jgħixu u jaħdmu b’mod indipendenti.</w:t>
            </w:r>
            <w:r w:rsidR="00C80A1F">
              <w:rPr>
                <w:rFonts w:eastAsia="Times New Roman"/>
                <w:szCs w:val="24"/>
              </w:rPr>
              <w:t xml:space="preserve"> </w:t>
            </w:r>
            <w:r w:rsidR="008F19C5">
              <w:rPr>
                <w:rFonts w:eastAsia="Times New Roman"/>
                <w:szCs w:val="24"/>
                <w:lang w:val="mt-MT"/>
              </w:rPr>
              <w:t xml:space="preserve"> Is-servizzi tagħhom jinkludu gruppi ta’ appoġġ, soluzzjonijiet ta’ għajxien assistit, programmi edukattivi, kif ukoll servizzi ta’ </w:t>
            </w:r>
            <w:r w:rsidR="00EA5628">
              <w:rPr>
                <w:rFonts w:eastAsia="Times New Roman"/>
                <w:szCs w:val="24"/>
                <w:lang w:val="mt-MT"/>
              </w:rPr>
              <w:t>pariri</w:t>
            </w:r>
            <w:r w:rsidR="008F19C5">
              <w:rPr>
                <w:rFonts w:eastAsia="Times New Roman"/>
                <w:szCs w:val="24"/>
                <w:lang w:val="mt-MT"/>
              </w:rPr>
              <w:t>.</w:t>
            </w:r>
          </w:p>
        </w:tc>
      </w:tr>
      <w:tr w:rsidR="00C80A1F" w14:paraId="4C5D9B08" w14:textId="77777777" w:rsidTr="00EA5628">
        <w:tc>
          <w:tcPr>
            <w:tcW w:w="7361" w:type="dxa"/>
            <w:gridSpan w:val="2"/>
          </w:tcPr>
          <w:p w14:paraId="734EF2D8" w14:textId="77777777" w:rsidR="00FC2960" w:rsidRPr="00A1564E" w:rsidRDefault="00FC2960" w:rsidP="00DB544E">
            <w:pPr>
              <w:spacing w:after="0" w:line="276" w:lineRule="auto"/>
              <w:rPr>
                <w:rFonts w:eastAsia="Times New Roman"/>
                <w:b/>
                <w:bCs/>
                <w:sz w:val="16"/>
                <w:szCs w:val="16"/>
              </w:rPr>
            </w:pPr>
          </w:p>
          <w:p w14:paraId="2B514C87" w14:textId="19AF40A0" w:rsidR="00C80A1F" w:rsidRDefault="00C80A1F" w:rsidP="00DB544E">
            <w:pPr>
              <w:spacing w:after="0" w:line="276" w:lineRule="auto"/>
              <w:rPr>
                <w:sz w:val="20"/>
                <w:szCs w:val="20"/>
              </w:rPr>
            </w:pPr>
            <w:r>
              <w:rPr>
                <w:rFonts w:eastAsia="Times New Roman"/>
                <w:b/>
                <w:bCs/>
                <w:szCs w:val="24"/>
              </w:rPr>
              <w:t>Supportline 179 (24/7 access)</w:t>
            </w:r>
          </w:p>
          <w:p w14:paraId="5D9CBD36" w14:textId="2857B2F0" w:rsidR="00FC2960" w:rsidRPr="00C80A1F" w:rsidRDefault="008F19C5" w:rsidP="00DB544E">
            <w:pPr>
              <w:spacing w:after="0" w:line="276" w:lineRule="auto"/>
              <w:ind w:right="241"/>
              <w:jc w:val="left"/>
              <w:rPr>
                <w:rFonts w:eastAsia="Times New Roman"/>
                <w:szCs w:val="24"/>
              </w:rPr>
            </w:pPr>
            <w:r>
              <w:rPr>
                <w:rFonts w:eastAsia="Times New Roman"/>
                <w:szCs w:val="24"/>
                <w:lang w:val="mt-MT"/>
              </w:rPr>
              <w:t>Din hija l-linja ta’ għajnuna nazzjonali ta’ Malta li taġixxi biex tipprovdi appoġġ, informazzjoni dwar il-benesseri soċjali lokali u aġenziji oħra, kif ukoll servizz ta’ riferiment għal individwi li jeħtieġu appoġġ.  Huwa wkoll servizz nazzjonali għal individwi li qed jaffaċċjaw żminijiet diffiċli jew kriżi.  Il-missjoni primarja tagħhom hija li jipprovdu għajnuna immedjata u imparzjali lil kull min ikun jeħtieġha.</w:t>
            </w:r>
          </w:p>
        </w:tc>
        <w:tc>
          <w:tcPr>
            <w:tcW w:w="3689" w:type="dxa"/>
          </w:tcPr>
          <w:p w14:paraId="6113B6ED" w14:textId="0F8A66A9"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5408" behindDoc="1" locked="0" layoutInCell="0" allowOverlap="1" wp14:anchorId="4B9119F7" wp14:editId="3FDAC435">
                  <wp:simplePos x="0" y="0"/>
                  <wp:positionH relativeFrom="column">
                    <wp:posOffset>22860</wp:posOffset>
                  </wp:positionH>
                  <wp:positionV relativeFrom="paragraph">
                    <wp:posOffset>645795</wp:posOffset>
                  </wp:positionV>
                  <wp:extent cx="3022600" cy="490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22600" cy="490220"/>
                          </a:xfrm>
                          <a:prstGeom prst="rect">
                            <a:avLst/>
                          </a:prstGeom>
                          <a:noFill/>
                        </pic:spPr>
                      </pic:pic>
                    </a:graphicData>
                  </a:graphic>
                </wp:anchor>
              </w:drawing>
            </w:r>
          </w:p>
        </w:tc>
      </w:tr>
      <w:tr w:rsidR="00C80A1F" w14:paraId="1C5A2B70" w14:textId="77777777" w:rsidTr="00EA5628">
        <w:tc>
          <w:tcPr>
            <w:tcW w:w="2967" w:type="dxa"/>
          </w:tcPr>
          <w:p w14:paraId="3E116231" w14:textId="0A5FAED6"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7456" behindDoc="1" locked="0" layoutInCell="0" allowOverlap="1" wp14:anchorId="13C2F91F" wp14:editId="72C0150A">
                  <wp:simplePos x="0" y="0"/>
                  <wp:positionH relativeFrom="page">
                    <wp:posOffset>269240</wp:posOffset>
                  </wp:positionH>
                  <wp:positionV relativeFrom="page">
                    <wp:posOffset>73661</wp:posOffset>
                  </wp:positionV>
                  <wp:extent cx="1276350" cy="10287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78291" cy="1030336"/>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6" w:type="dxa"/>
            <w:gridSpan w:val="2"/>
          </w:tcPr>
          <w:p w14:paraId="762420D0" w14:textId="77777777" w:rsidR="00FC2960" w:rsidRPr="00A1564E" w:rsidRDefault="00FC2960" w:rsidP="00DB544E">
            <w:pPr>
              <w:spacing w:after="0" w:line="276" w:lineRule="auto"/>
              <w:ind w:left="0" w:firstLine="0"/>
              <w:rPr>
                <w:rFonts w:eastAsia="Times New Roman"/>
                <w:b/>
                <w:bCs/>
                <w:sz w:val="16"/>
                <w:szCs w:val="16"/>
              </w:rPr>
            </w:pPr>
          </w:p>
          <w:p w14:paraId="1BFE401E" w14:textId="7CC6EAA1" w:rsidR="00FC2960" w:rsidRDefault="00C80A1F" w:rsidP="00DB544E">
            <w:pPr>
              <w:spacing w:after="0" w:line="276" w:lineRule="auto"/>
              <w:ind w:left="34" w:firstLine="0"/>
              <w:rPr>
                <w:rFonts w:eastAsia="Times New Roman"/>
                <w:b/>
                <w:bCs/>
                <w:szCs w:val="24"/>
              </w:rPr>
            </w:pPr>
            <w:r>
              <w:rPr>
                <w:rFonts w:eastAsia="Times New Roman"/>
                <w:b/>
                <w:bCs/>
                <w:szCs w:val="24"/>
              </w:rPr>
              <w:t>Kellimni.com (24/7 access)</w:t>
            </w:r>
            <w:r w:rsidR="00387ECB">
              <w:rPr>
                <w:rFonts w:eastAsia="Times New Roman"/>
                <w:b/>
                <w:bCs/>
                <w:szCs w:val="24"/>
              </w:rPr>
              <w:t xml:space="preserve"> </w:t>
            </w:r>
          </w:p>
          <w:p w14:paraId="5A7888C6" w14:textId="79FB43E2" w:rsidR="00C80A1F" w:rsidRDefault="00F3217E" w:rsidP="00DB544E">
            <w:pPr>
              <w:spacing w:after="0" w:line="276" w:lineRule="auto"/>
              <w:ind w:left="34"/>
              <w:rPr>
                <w:sz w:val="20"/>
                <w:szCs w:val="20"/>
              </w:rPr>
            </w:pPr>
            <w:hyperlink r:id="rId10" w:history="1">
              <w:r w:rsidR="00FC2960" w:rsidRPr="00AB13CA">
                <w:rPr>
                  <w:rStyle w:val="Hyperlink"/>
                  <w:rFonts w:eastAsia="Times New Roman"/>
                  <w:szCs w:val="24"/>
                </w:rPr>
                <w:t>http://kellimni.com/</w:t>
              </w:r>
            </w:hyperlink>
            <w:r w:rsidR="00FC2960" w:rsidRPr="00FC2960">
              <w:rPr>
                <w:rFonts w:eastAsia="Times New Roman"/>
                <w:szCs w:val="24"/>
              </w:rPr>
              <w:t xml:space="preserve">     </w:t>
            </w:r>
            <w:r w:rsidR="00FC2960">
              <w:rPr>
                <w:rFonts w:eastAsia="Times New Roman"/>
                <w:szCs w:val="24"/>
              </w:rPr>
              <w:t xml:space="preserve">+356 </w:t>
            </w:r>
            <w:r w:rsidR="00C80A1F">
              <w:rPr>
                <w:rFonts w:eastAsia="Times New Roman"/>
                <w:szCs w:val="24"/>
              </w:rPr>
              <w:t>21244123/21335097</w:t>
            </w:r>
          </w:p>
          <w:p w14:paraId="3BF0B4F0" w14:textId="60BB5173" w:rsidR="00FC2960" w:rsidRPr="00C80A1F" w:rsidRDefault="00F3217E" w:rsidP="00DB544E">
            <w:pPr>
              <w:spacing w:after="0" w:line="276" w:lineRule="auto"/>
              <w:ind w:left="34"/>
              <w:jc w:val="left"/>
              <w:rPr>
                <w:rFonts w:eastAsia="Times New Roman"/>
                <w:szCs w:val="24"/>
              </w:rPr>
            </w:pPr>
            <w:hyperlink r:id="rId11">
              <w:r w:rsidR="00C80A1F">
                <w:rPr>
                  <w:rFonts w:eastAsia="Times New Roman"/>
                  <w:szCs w:val="24"/>
                  <w:u w:val="single"/>
                </w:rPr>
                <w:t>kellimni.com</w:t>
              </w:r>
              <w:r w:rsidR="00C80A1F">
                <w:rPr>
                  <w:rFonts w:eastAsia="Times New Roman"/>
                  <w:szCs w:val="24"/>
                </w:rPr>
                <w:t xml:space="preserve"> </w:t>
              </w:r>
            </w:hyperlink>
            <w:r w:rsidR="008F19C5">
              <w:rPr>
                <w:rFonts w:eastAsia="Times New Roman"/>
                <w:szCs w:val="24"/>
                <w:lang w:val="mt-MT"/>
              </w:rPr>
              <w:t xml:space="preserve">huwa servizz ta’ appoġġ </w:t>
            </w:r>
            <w:r w:rsidR="008F19C5" w:rsidRPr="008F19C5">
              <w:rPr>
                <w:rFonts w:eastAsia="Times New Roman"/>
                <w:i/>
                <w:iCs/>
                <w:szCs w:val="24"/>
                <w:lang w:val="mt-MT"/>
              </w:rPr>
              <w:t>online</w:t>
            </w:r>
            <w:r w:rsidR="008F19C5">
              <w:rPr>
                <w:rFonts w:eastAsia="Times New Roman"/>
                <w:i/>
                <w:iCs/>
                <w:szCs w:val="24"/>
                <w:lang w:val="mt-MT"/>
              </w:rPr>
              <w:t xml:space="preserve"> </w:t>
            </w:r>
            <w:r w:rsidR="008F19C5">
              <w:rPr>
                <w:rFonts w:eastAsia="Times New Roman"/>
                <w:szCs w:val="24"/>
                <w:lang w:val="mt-MT"/>
              </w:rPr>
              <w:t xml:space="preserve">li fih persunal imħarreġ u voluntiera huma disponibbli għall-appoġġ 24/7 permezz ta’ imejl, </w:t>
            </w:r>
            <w:r w:rsidR="008F19C5">
              <w:rPr>
                <w:rFonts w:eastAsia="Times New Roman"/>
                <w:i/>
                <w:iCs/>
                <w:szCs w:val="24"/>
                <w:lang w:val="mt-MT"/>
              </w:rPr>
              <w:t xml:space="preserve">chat </w:t>
            </w:r>
            <w:r w:rsidR="008F19C5">
              <w:rPr>
                <w:rFonts w:eastAsia="Times New Roman"/>
                <w:szCs w:val="24"/>
                <w:lang w:val="mt-MT"/>
              </w:rPr>
              <w:t>u messaġġi intelliġenti.  Dan is-servizz huwa amministrat minn SOS Malta.</w:t>
            </w:r>
          </w:p>
        </w:tc>
      </w:tr>
    </w:tbl>
    <w:p w14:paraId="3D4FAAF9" w14:textId="14D4022B" w:rsidR="00AE5AA9" w:rsidRPr="00DB544E" w:rsidRDefault="00AE5AA9" w:rsidP="00DB544E">
      <w:pPr>
        <w:spacing w:after="0" w:line="276" w:lineRule="auto"/>
        <w:ind w:left="0" w:firstLine="0"/>
        <w:jc w:val="left"/>
        <w:rPr>
          <w:sz w:val="16"/>
          <w:szCs w:val="16"/>
        </w:rPr>
      </w:pPr>
      <w:bookmarkStart w:id="1" w:name="page5"/>
      <w:bookmarkEnd w:id="1"/>
    </w:p>
    <w:p w14:paraId="345ED7D7" w14:textId="4697FD85" w:rsidR="00AE5AA9" w:rsidRDefault="005D1BC7" w:rsidP="00DB544E">
      <w:pPr>
        <w:pStyle w:val="Heading1"/>
        <w:tabs>
          <w:tab w:val="center" w:pos="2881"/>
          <w:tab w:val="center" w:pos="5590"/>
        </w:tabs>
        <w:spacing w:line="276" w:lineRule="auto"/>
        <w:ind w:left="-15" w:right="0" w:firstLine="0"/>
      </w:pPr>
      <w:r>
        <w:t>Crisis Resolution Malta</w:t>
      </w:r>
      <w:r>
        <w:rPr>
          <w:b w:val="0"/>
          <w:sz w:val="22"/>
        </w:rPr>
        <w:t xml:space="preserve"> </w:t>
      </w:r>
      <w:r>
        <w:rPr>
          <w:b w:val="0"/>
          <w:sz w:val="22"/>
        </w:rPr>
        <w:tab/>
        <w:t xml:space="preserve"> </w:t>
      </w:r>
      <w:r w:rsidR="00DB544E">
        <w:rPr>
          <w:b w:val="0"/>
          <w:sz w:val="22"/>
        </w:rPr>
        <w:tab/>
      </w:r>
      <w:r>
        <w:rPr>
          <w:b w:val="0"/>
          <w:color w:val="0563C1"/>
          <w:u w:val="single" w:color="0563C1"/>
        </w:rPr>
        <w:t>crisismalta@gmail.com/</w:t>
      </w:r>
      <w:r>
        <w:rPr>
          <w:b w:val="0"/>
        </w:rPr>
        <w:t xml:space="preserve"> +356 99339966 </w:t>
      </w:r>
    </w:p>
    <w:p w14:paraId="1EBD3FF1" w14:textId="7FF95AAA" w:rsidR="00EA5628" w:rsidRDefault="00EA5628" w:rsidP="00E6665A">
      <w:pPr>
        <w:spacing w:after="0" w:line="276" w:lineRule="auto"/>
        <w:ind w:left="-5"/>
        <w:jc w:val="left"/>
      </w:pPr>
      <w:r>
        <w:rPr>
          <w:lang w:val="mt"/>
        </w:rPr>
        <w:t xml:space="preserve">Joffri kura immedjata.  Riżoluzzjoni ta' kriżi 24/7.  It-tim ta' voluntiera li jwieġbu t-telefon huma kollha professjonisti, u s-servizz ta' konsultazzjoni huwa b'xejn. </w:t>
      </w:r>
    </w:p>
    <w:p w14:paraId="386D4465" w14:textId="4FE5BDE5" w:rsidR="00AE5AA9" w:rsidRPr="00387ECB" w:rsidRDefault="00AE5AA9" w:rsidP="00DB544E">
      <w:pPr>
        <w:spacing w:after="0" w:line="276" w:lineRule="auto"/>
        <w:ind w:left="0" w:firstLine="0"/>
        <w:jc w:val="left"/>
        <w:rPr>
          <w:sz w:val="16"/>
          <w:szCs w:val="14"/>
        </w:rPr>
      </w:pPr>
    </w:p>
    <w:p w14:paraId="52E5B1BA" w14:textId="0D381E11" w:rsidR="00AE5AA9" w:rsidRDefault="005D1BC7" w:rsidP="00DB544E">
      <w:pPr>
        <w:tabs>
          <w:tab w:val="center" w:pos="4437"/>
        </w:tabs>
        <w:spacing w:after="0" w:line="276" w:lineRule="auto"/>
        <w:ind w:left="-15" w:firstLine="0"/>
        <w:jc w:val="left"/>
      </w:pPr>
      <w:r>
        <w:rPr>
          <w:b/>
        </w:rPr>
        <w:t xml:space="preserve">Crisis </w:t>
      </w:r>
      <w:r w:rsidR="003C3418">
        <w:rPr>
          <w:b/>
        </w:rPr>
        <w:t>I</w:t>
      </w:r>
      <w:r>
        <w:rPr>
          <w:b/>
        </w:rPr>
        <w:t xml:space="preserve">ntervention Mater Dei </w:t>
      </w:r>
      <w:r>
        <w:rPr>
          <w:sz w:val="22"/>
        </w:rPr>
        <w:t xml:space="preserve"> </w:t>
      </w:r>
      <w:r>
        <w:rPr>
          <w:sz w:val="22"/>
        </w:rPr>
        <w:tab/>
      </w:r>
      <w:r>
        <w:t xml:space="preserve">  +356 25453950 </w:t>
      </w:r>
    </w:p>
    <w:p w14:paraId="50E02102" w14:textId="628606E5" w:rsidR="00AE5AA9" w:rsidRDefault="00EA5628" w:rsidP="00DB544E">
      <w:pPr>
        <w:spacing w:after="0" w:line="276" w:lineRule="auto"/>
        <w:ind w:left="-5"/>
      </w:pPr>
      <w:r>
        <w:rPr>
          <w:lang w:val="mt"/>
        </w:rPr>
        <w:t>Jappoġġja f'diversi sitwazzjonijiet ta' kriżi relatata mas-saħħa mentali.  Mit-Tnejn sal-Ġimgħa 7am-5.30pm</w:t>
      </w:r>
      <w:r w:rsidR="005D1BC7">
        <w:t xml:space="preserve">. </w:t>
      </w:r>
    </w:p>
    <w:p w14:paraId="00C16C20" w14:textId="77777777" w:rsidR="00387ECB" w:rsidRPr="00A1564E" w:rsidRDefault="00387ECB" w:rsidP="00DB544E">
      <w:pPr>
        <w:pStyle w:val="Heading1"/>
        <w:spacing w:line="276" w:lineRule="auto"/>
        <w:ind w:right="5"/>
        <w:jc w:val="center"/>
        <w:rPr>
          <w:szCs w:val="20"/>
        </w:rPr>
      </w:pPr>
    </w:p>
    <w:p w14:paraId="4D6D2DA0" w14:textId="77777777" w:rsidR="00EA5628" w:rsidRPr="00277E78" w:rsidRDefault="00EA5628" w:rsidP="00C2446B">
      <w:pPr>
        <w:pStyle w:val="Heading1"/>
        <w:spacing w:line="276" w:lineRule="auto"/>
        <w:ind w:right="5"/>
        <w:jc w:val="center"/>
        <w:rPr>
          <w:sz w:val="28"/>
        </w:rPr>
      </w:pPr>
      <w:r w:rsidRPr="00277E78">
        <w:rPr>
          <w:sz w:val="28"/>
          <w:lang w:val="mt"/>
        </w:rPr>
        <w:t xml:space="preserve">PROFESSJONISTI MĦALLSA </w:t>
      </w:r>
    </w:p>
    <w:p w14:paraId="1AE68151" w14:textId="77777777" w:rsidR="00277E78" w:rsidRPr="00387ECB" w:rsidRDefault="00277E78" w:rsidP="00DB544E">
      <w:pPr>
        <w:tabs>
          <w:tab w:val="center" w:pos="4915"/>
          <w:tab w:val="center" w:pos="8947"/>
        </w:tabs>
        <w:spacing w:after="0" w:line="276" w:lineRule="auto"/>
        <w:ind w:left="-15" w:firstLine="0"/>
        <w:jc w:val="left"/>
        <w:rPr>
          <w:b/>
          <w:sz w:val="10"/>
          <w:szCs w:val="8"/>
        </w:rPr>
      </w:pPr>
    </w:p>
    <w:p w14:paraId="27C59DA0" w14:textId="5034F6A2" w:rsidR="00AE5AA9" w:rsidRDefault="005D1BC7" w:rsidP="00DB544E">
      <w:pPr>
        <w:tabs>
          <w:tab w:val="center" w:pos="4915"/>
          <w:tab w:val="center" w:pos="8947"/>
        </w:tabs>
        <w:spacing w:after="0" w:line="276" w:lineRule="auto"/>
        <w:ind w:left="-15" w:firstLine="0"/>
        <w:jc w:val="left"/>
      </w:pPr>
      <w:r w:rsidRPr="00EA5628">
        <w:rPr>
          <w:b/>
          <w:i/>
          <w:iCs/>
        </w:rPr>
        <w:t>Counsellors</w:t>
      </w:r>
      <w:r>
        <w:rPr>
          <w:b/>
        </w:rPr>
        <w:t xml:space="preserve">: </w:t>
      </w:r>
      <w:r>
        <w:rPr>
          <w:sz w:val="22"/>
        </w:rPr>
        <w:t xml:space="preserve">  </w:t>
      </w:r>
      <w:r>
        <w:rPr>
          <w:sz w:val="22"/>
        </w:rPr>
        <w:tab/>
      </w:r>
      <w:r>
        <w:t>Malta Association for the Counselling Profession (MACP)</w:t>
      </w:r>
      <w:r>
        <w:rPr>
          <w:sz w:val="22"/>
        </w:rPr>
        <w:t xml:space="preserve"> </w:t>
      </w:r>
      <w:r>
        <w:rPr>
          <w:sz w:val="22"/>
        </w:rPr>
        <w:tab/>
      </w:r>
      <w:hyperlink r:id="rId12">
        <w:r>
          <w:rPr>
            <w:color w:val="0563C1"/>
            <w:u w:val="single" w:color="0563C1"/>
          </w:rPr>
          <w:t>www.macpmalta.org</w:t>
        </w:r>
      </w:hyperlink>
      <w:hyperlink r:id="rId13">
        <w:r>
          <w:t xml:space="preserve"> </w:t>
        </w:r>
      </w:hyperlink>
    </w:p>
    <w:p w14:paraId="633CC43C" w14:textId="77777777" w:rsidR="00AE5AA9" w:rsidRDefault="005D1BC7" w:rsidP="00DB544E">
      <w:pPr>
        <w:tabs>
          <w:tab w:val="center" w:pos="4295"/>
          <w:tab w:val="center" w:pos="7203"/>
          <w:tab w:val="center" w:pos="8793"/>
        </w:tabs>
        <w:spacing w:after="0" w:line="276" w:lineRule="auto"/>
        <w:ind w:left="0" w:firstLine="0"/>
        <w:jc w:val="left"/>
      </w:pPr>
      <w:r>
        <w:rPr>
          <w:sz w:val="22"/>
        </w:rPr>
        <w:tab/>
      </w:r>
      <w:r>
        <w:t>Council for the Counselling Profession (CCP)</w:t>
      </w:r>
      <w:r>
        <w:rPr>
          <w:sz w:val="22"/>
        </w:rPr>
        <w:t xml:space="preserve">  </w:t>
      </w:r>
      <w:r>
        <w:rPr>
          <w:sz w:val="22"/>
        </w:rPr>
        <w:tab/>
        <w:t xml:space="preserve"> </w:t>
      </w:r>
      <w:r>
        <w:rPr>
          <w:sz w:val="22"/>
        </w:rPr>
        <w:tab/>
      </w:r>
      <w:r>
        <w:rPr>
          <w:color w:val="0563C1"/>
          <w:u w:val="single" w:color="0563C1"/>
        </w:rPr>
        <w:t>ccp.msfc@gov.mt</w:t>
      </w:r>
      <w:r>
        <w:t xml:space="preserve"> </w:t>
      </w:r>
    </w:p>
    <w:p w14:paraId="54917EB1" w14:textId="77777777" w:rsidR="00DB544E" w:rsidRPr="00DB544E" w:rsidRDefault="00DB544E"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rPr>
          <w:sz w:val="16"/>
          <w:szCs w:val="16"/>
        </w:rPr>
      </w:pPr>
    </w:p>
    <w:p w14:paraId="2D412C15" w14:textId="7250BAED" w:rsidR="00AE5AA9" w:rsidRDefault="00EA5628"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pPr>
      <w:r>
        <w:rPr>
          <w:lang w:val="mt"/>
        </w:rPr>
        <w:t>Terapisti tal-Familja</w:t>
      </w:r>
      <w:r w:rsidR="005D1BC7">
        <w:t>:</w:t>
      </w:r>
      <w:r w:rsidR="005D1BC7">
        <w:rPr>
          <w:b w:val="0"/>
        </w:rPr>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r>
      <w:r w:rsidR="005D1BC7">
        <w:rPr>
          <w:b w:val="0"/>
          <w:color w:val="0563C1"/>
          <w:u w:val="single" w:color="0563C1"/>
        </w:rPr>
        <w:t>www.ift-malta.com</w:t>
      </w:r>
      <w:r w:rsidR="005D1BC7">
        <w:rPr>
          <w:b w:val="0"/>
        </w:rPr>
        <w:t xml:space="preserve"> </w:t>
      </w:r>
    </w:p>
    <w:p w14:paraId="48EFEEFA" w14:textId="77777777" w:rsidR="00387ECB" w:rsidRPr="00DB544E" w:rsidRDefault="00387ECB" w:rsidP="00DB544E">
      <w:pPr>
        <w:pStyle w:val="Heading1"/>
        <w:spacing w:line="276" w:lineRule="auto"/>
        <w:ind w:right="5"/>
        <w:rPr>
          <w:sz w:val="16"/>
          <w:szCs w:val="16"/>
        </w:rPr>
      </w:pPr>
    </w:p>
    <w:p w14:paraId="3844E5E4" w14:textId="5CF60F4A" w:rsidR="00AE5AA9" w:rsidRDefault="00EA5628" w:rsidP="00DB544E">
      <w:pPr>
        <w:tabs>
          <w:tab w:val="center" w:pos="3723"/>
          <w:tab w:val="center" w:pos="5762"/>
          <w:tab w:val="center" w:pos="6483"/>
          <w:tab w:val="center" w:pos="7203"/>
          <w:tab w:val="center" w:pos="8488"/>
        </w:tabs>
        <w:spacing w:after="0" w:line="276" w:lineRule="auto"/>
        <w:ind w:left="-15" w:firstLine="0"/>
        <w:jc w:val="left"/>
      </w:pPr>
      <w:r>
        <w:rPr>
          <w:b/>
          <w:lang w:val="mt"/>
        </w:rPr>
        <w:t>Psikologi</w:t>
      </w:r>
      <w:r w:rsidR="005D1BC7">
        <w:rPr>
          <w:b/>
        </w:rPr>
        <w:t xml:space="preserve">:    </w:t>
      </w:r>
      <w:r w:rsidR="005D1BC7">
        <w:rPr>
          <w:b/>
        </w:rPr>
        <w:tab/>
      </w:r>
      <w:r w:rsidR="005D1BC7">
        <w:t xml:space="preserve">Malta Chamber of Psychologists </w:t>
      </w:r>
      <w:r w:rsidR="005D1BC7">
        <w:tab/>
        <w:t xml:space="preserve"> </w:t>
      </w:r>
      <w:r w:rsidR="005D1BC7">
        <w:tab/>
        <w:t xml:space="preserve"> </w:t>
      </w:r>
      <w:r w:rsidR="005D1BC7">
        <w:tab/>
        <w:t xml:space="preserve"> </w:t>
      </w:r>
      <w:r w:rsidR="005D1BC7">
        <w:tab/>
      </w:r>
      <w:r w:rsidR="005D1BC7">
        <w:rPr>
          <w:color w:val="0563C1"/>
          <w:u w:val="single" w:color="0563C1"/>
        </w:rPr>
        <w:t>mcp.org.mt</w:t>
      </w:r>
      <w:r w:rsidR="005D1BC7">
        <w:rPr>
          <w:color w:val="0563C1"/>
        </w:rPr>
        <w:t xml:space="preserve"> </w:t>
      </w:r>
    </w:p>
    <w:p w14:paraId="58F67595" w14:textId="77777777" w:rsidR="00AE5AA9" w:rsidRDefault="005D1BC7" w:rsidP="00DB544E">
      <w:pPr>
        <w:tabs>
          <w:tab w:val="center" w:pos="3872"/>
          <w:tab w:val="center" w:pos="6483"/>
          <w:tab w:val="center" w:pos="7203"/>
          <w:tab w:val="center" w:pos="8913"/>
        </w:tabs>
        <w:spacing w:after="0" w:line="276" w:lineRule="auto"/>
        <w:ind w:left="0" w:firstLine="0"/>
        <w:jc w:val="left"/>
      </w:pPr>
      <w:r>
        <w:rPr>
          <w:sz w:val="22"/>
        </w:rPr>
        <w:tab/>
      </w:r>
      <w:r>
        <w:t xml:space="preserve">Malta Psychology Profession Board  </w:t>
      </w:r>
      <w:r>
        <w:tab/>
        <w:t xml:space="preserve"> </w:t>
      </w:r>
      <w:r>
        <w:tab/>
        <w:t xml:space="preserve"> </w:t>
      </w:r>
      <w:r>
        <w:tab/>
      </w:r>
      <w:r>
        <w:rPr>
          <w:color w:val="0563C1"/>
          <w:u w:val="single" w:color="0563C1"/>
        </w:rPr>
        <w:t>mppb.msfc@gov.mt</w:t>
      </w:r>
      <w:r>
        <w:rPr>
          <w:color w:val="0563C1"/>
        </w:rPr>
        <w:t xml:space="preserve"> </w:t>
      </w:r>
    </w:p>
    <w:p w14:paraId="37AFB667" w14:textId="77777777" w:rsidR="00387ECB" w:rsidRPr="00DB544E" w:rsidRDefault="00387ECB" w:rsidP="00DB544E">
      <w:pPr>
        <w:pStyle w:val="Heading1"/>
        <w:spacing w:line="276" w:lineRule="auto"/>
        <w:ind w:right="5"/>
        <w:rPr>
          <w:sz w:val="16"/>
          <w:szCs w:val="16"/>
        </w:rPr>
      </w:pPr>
    </w:p>
    <w:p w14:paraId="0209AA8D" w14:textId="18DD308E" w:rsidR="00AE5AA9" w:rsidRDefault="00EA5628" w:rsidP="00DB544E">
      <w:pPr>
        <w:pStyle w:val="Heading1"/>
        <w:tabs>
          <w:tab w:val="center" w:pos="4322"/>
          <w:tab w:val="center" w:pos="5042"/>
          <w:tab w:val="center" w:pos="5762"/>
          <w:tab w:val="center" w:pos="6483"/>
          <w:tab w:val="center" w:pos="7203"/>
          <w:tab w:val="center" w:pos="8495"/>
        </w:tabs>
        <w:spacing w:line="276" w:lineRule="auto"/>
        <w:ind w:left="-15" w:right="0" w:firstLine="0"/>
      </w:pPr>
      <w:r>
        <w:rPr>
          <w:lang w:val="mt"/>
        </w:rPr>
        <w:t>Assoċjazzjoni Maltija tal-Psikjatri</w:t>
      </w:r>
      <w:r w:rsidR="005D1BC7">
        <w:t>:</w:t>
      </w:r>
      <w:r w:rsidR="005D1BC7">
        <w:rPr>
          <w:b w:val="0"/>
        </w:rPr>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t xml:space="preserve"> </w:t>
      </w:r>
      <w:r w:rsidR="005D1BC7">
        <w:rPr>
          <w:b w:val="0"/>
        </w:rPr>
        <w:tab/>
      </w:r>
      <w:r w:rsidR="005D1BC7">
        <w:rPr>
          <w:b w:val="0"/>
          <w:color w:val="0563C1"/>
          <w:u w:val="single" w:color="0563C1"/>
        </w:rPr>
        <w:t>map.org.mt</w:t>
      </w:r>
      <w:r w:rsidR="005D1BC7">
        <w:rPr>
          <w:b w:val="0"/>
          <w:color w:val="0563C1"/>
        </w:rPr>
        <w:t xml:space="preserve"> </w:t>
      </w:r>
    </w:p>
    <w:p w14:paraId="6AF54F21" w14:textId="77777777" w:rsidR="00387ECB" w:rsidRPr="00DB544E" w:rsidRDefault="00387ECB" w:rsidP="00DB544E">
      <w:pPr>
        <w:pStyle w:val="Heading1"/>
        <w:spacing w:line="276" w:lineRule="auto"/>
        <w:ind w:right="5"/>
        <w:rPr>
          <w:sz w:val="16"/>
          <w:szCs w:val="16"/>
        </w:rPr>
      </w:pPr>
    </w:p>
    <w:p w14:paraId="47E09965" w14:textId="03E9540E" w:rsidR="00AE5AA9" w:rsidRDefault="00EA5628" w:rsidP="00DB544E">
      <w:pPr>
        <w:tabs>
          <w:tab w:val="center" w:pos="2161"/>
          <w:tab w:val="center" w:pos="2881"/>
          <w:tab w:val="center" w:pos="3602"/>
          <w:tab w:val="center" w:pos="4322"/>
          <w:tab w:val="center" w:pos="7725"/>
        </w:tabs>
        <w:spacing w:after="0" w:line="276" w:lineRule="auto"/>
        <w:ind w:left="0" w:firstLine="0"/>
        <w:jc w:val="left"/>
      </w:pPr>
      <w:r>
        <w:rPr>
          <w:b/>
          <w:lang w:val="mt"/>
        </w:rPr>
        <w:t>Psikoterapisti</w:t>
      </w:r>
      <w:r w:rsidR="005D1BC7">
        <w:rPr>
          <w:b/>
        </w:rPr>
        <w:t xml:space="preserve">:  </w:t>
      </w:r>
      <w:r w:rsidR="005D1BC7">
        <w:rPr>
          <w:b/>
        </w:rPr>
        <w:tab/>
        <w:t xml:space="preserve"> </w:t>
      </w:r>
      <w:r w:rsidR="005D1BC7">
        <w:rPr>
          <w:b/>
        </w:rPr>
        <w:tab/>
        <w:t xml:space="preserve"> </w:t>
      </w:r>
      <w:r w:rsidR="005D1BC7">
        <w:rPr>
          <w:b/>
        </w:rPr>
        <w:tab/>
        <w:t xml:space="preserve"> </w:t>
      </w:r>
      <w:r w:rsidR="005D1BC7">
        <w:rPr>
          <w:b/>
        </w:rPr>
        <w:tab/>
        <w:t xml:space="preserve"> </w:t>
      </w:r>
      <w:r w:rsidR="005D1BC7">
        <w:rPr>
          <w:b/>
        </w:rPr>
        <w:tab/>
      </w:r>
      <w:r w:rsidR="005D1BC7">
        <w:rPr>
          <w:color w:val="0563C1"/>
          <w:u w:val="single" w:color="0563C1"/>
        </w:rPr>
        <w:t>www.facbook.com/MaltaAssociationForPsychotherapy</w:t>
      </w:r>
      <w:r w:rsidR="005D1BC7">
        <w:t xml:space="preserve"> </w:t>
      </w:r>
    </w:p>
    <w:sectPr w:rsidR="00AE5AA9" w:rsidSect="00DB544E">
      <w:footerReference w:type="default" r:id="rId14"/>
      <w:pgSz w:w="12240" w:h="15840"/>
      <w:pgMar w:top="771" w:right="714" w:bottom="751" w:left="721" w:header="72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0BF5" w14:textId="77777777" w:rsidR="0081004A" w:rsidRDefault="0081004A" w:rsidP="00277E78">
      <w:pPr>
        <w:spacing w:after="0" w:line="240" w:lineRule="auto"/>
      </w:pPr>
      <w:r>
        <w:separator/>
      </w:r>
    </w:p>
  </w:endnote>
  <w:endnote w:type="continuationSeparator" w:id="0">
    <w:p w14:paraId="3E16B31F" w14:textId="77777777" w:rsidR="0081004A" w:rsidRDefault="0081004A" w:rsidP="0027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8480"/>
      <w:docPartObj>
        <w:docPartGallery w:val="Page Numbers (Bottom of Page)"/>
        <w:docPartUnique/>
      </w:docPartObj>
    </w:sdtPr>
    <w:sdtEndPr/>
    <w:sdtContent>
      <w:sdt>
        <w:sdtPr>
          <w:id w:val="-1769616900"/>
          <w:docPartObj>
            <w:docPartGallery w:val="Page Numbers (Top of Page)"/>
            <w:docPartUnique/>
          </w:docPartObj>
        </w:sdtPr>
        <w:sdtEndPr/>
        <w:sdtContent>
          <w:p w14:paraId="6FB773A1" w14:textId="6E5FC287" w:rsidR="00FC2960" w:rsidRDefault="00FC29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027FEB" w14:textId="77777777" w:rsidR="004431BF" w:rsidRDefault="00443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33E7" w14:textId="77777777" w:rsidR="0081004A" w:rsidRDefault="0081004A" w:rsidP="00277E78">
      <w:pPr>
        <w:spacing w:after="0" w:line="240" w:lineRule="auto"/>
      </w:pPr>
      <w:r>
        <w:separator/>
      </w:r>
    </w:p>
  </w:footnote>
  <w:footnote w:type="continuationSeparator" w:id="0">
    <w:p w14:paraId="61741129" w14:textId="77777777" w:rsidR="0081004A" w:rsidRDefault="0081004A" w:rsidP="0027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9"/>
    <w:rsid w:val="001E088E"/>
    <w:rsid w:val="00277E78"/>
    <w:rsid w:val="00360C6E"/>
    <w:rsid w:val="00387ECB"/>
    <w:rsid w:val="003C3418"/>
    <w:rsid w:val="003E1B45"/>
    <w:rsid w:val="004431BF"/>
    <w:rsid w:val="005D1BC7"/>
    <w:rsid w:val="00635454"/>
    <w:rsid w:val="006643FD"/>
    <w:rsid w:val="007C16B3"/>
    <w:rsid w:val="0081004A"/>
    <w:rsid w:val="00896C8F"/>
    <w:rsid w:val="008F19C5"/>
    <w:rsid w:val="009B6EDF"/>
    <w:rsid w:val="00A1564E"/>
    <w:rsid w:val="00A75AB6"/>
    <w:rsid w:val="00AE5AA9"/>
    <w:rsid w:val="00B113F5"/>
    <w:rsid w:val="00BC7825"/>
    <w:rsid w:val="00C53958"/>
    <w:rsid w:val="00C80A1F"/>
    <w:rsid w:val="00DB544E"/>
    <w:rsid w:val="00E14593"/>
    <w:rsid w:val="00EA5628"/>
    <w:rsid w:val="00EB1E61"/>
    <w:rsid w:val="00F021A4"/>
    <w:rsid w:val="00F3217E"/>
    <w:rsid w:val="00F67D48"/>
    <w:rsid w:val="00FC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1017D"/>
  <w15:docId w15:val="{B4C7DBF0-D506-4AC3-8765-0F04C495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7E78"/>
    <w:rPr>
      <w:color w:val="0563C1" w:themeColor="hyperlink"/>
      <w:u w:val="single"/>
    </w:rPr>
  </w:style>
  <w:style w:type="character" w:styleId="UnresolvedMention">
    <w:name w:val="Unresolved Mention"/>
    <w:basedOn w:val="DefaultParagraphFont"/>
    <w:uiPriority w:val="99"/>
    <w:semiHidden/>
    <w:unhideWhenUsed/>
    <w:rsid w:val="00277E78"/>
    <w:rPr>
      <w:color w:val="605E5C"/>
      <w:shd w:val="clear" w:color="auto" w:fill="E1DFDD"/>
    </w:rPr>
  </w:style>
  <w:style w:type="paragraph" w:styleId="Header">
    <w:name w:val="header"/>
    <w:basedOn w:val="Normal"/>
    <w:link w:val="HeaderChar"/>
    <w:uiPriority w:val="99"/>
    <w:unhideWhenUsed/>
    <w:rsid w:val="0027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78"/>
    <w:rPr>
      <w:rFonts w:ascii="Calibri" w:eastAsia="Calibri" w:hAnsi="Calibri" w:cs="Calibri"/>
      <w:color w:val="000000"/>
      <w:sz w:val="24"/>
    </w:rPr>
  </w:style>
  <w:style w:type="paragraph" w:styleId="Footer">
    <w:name w:val="footer"/>
    <w:basedOn w:val="Normal"/>
    <w:link w:val="FooterChar"/>
    <w:uiPriority w:val="99"/>
    <w:unhideWhenUsed/>
    <w:rsid w:val="0027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78"/>
    <w:rPr>
      <w:rFonts w:ascii="Calibri" w:eastAsia="Calibri" w:hAnsi="Calibri" w:cs="Calibri"/>
      <w:color w:val="000000"/>
      <w:sz w:val="24"/>
    </w:rPr>
  </w:style>
  <w:style w:type="table" w:styleId="TableGrid0">
    <w:name w:val="Table Grid"/>
    <w:basedOn w:val="TableNormal"/>
    <w:uiPriority w:val="39"/>
    <w:rsid w:val="00C8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cpmalta.org/" TargetMode="External"/><Relationship Id="rId3" Type="http://schemas.openxmlformats.org/officeDocument/2006/relationships/webSettings" Target="webSettings.xml"/><Relationship Id="rId7" Type="http://schemas.openxmlformats.org/officeDocument/2006/relationships/hyperlink" Target="mailto:info@richmond.org.mt" TargetMode="External"/><Relationship Id="rId12" Type="http://schemas.openxmlformats.org/officeDocument/2006/relationships/hyperlink" Target="http://www.macpmalt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ellimni.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kellimni.com/"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Stankeviciute</dc:creator>
  <cp:keywords/>
  <cp:lastModifiedBy>CHARMAINE CREMONA</cp:lastModifiedBy>
  <cp:revision>5</cp:revision>
  <dcterms:created xsi:type="dcterms:W3CDTF">2023-08-31T07:41:00Z</dcterms:created>
  <dcterms:modified xsi:type="dcterms:W3CDTF">2023-10-02T08:15:00Z</dcterms:modified>
</cp:coreProperties>
</file>