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74C0" w14:textId="77777777" w:rsidR="00407885" w:rsidRDefault="00407885" w:rsidP="00407885">
      <w:pPr>
        <w:rPr>
          <w:b/>
          <w:lang w:val="en-US"/>
        </w:rPr>
      </w:pPr>
      <w:r>
        <w:rPr>
          <w:rFonts w:cs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F8F9B19" wp14:editId="033DE740">
            <wp:simplePos x="0" y="0"/>
            <wp:positionH relativeFrom="column">
              <wp:posOffset>49967</wp:posOffset>
            </wp:positionH>
            <wp:positionV relativeFrom="paragraph">
              <wp:posOffset>-16422</wp:posOffset>
            </wp:positionV>
            <wp:extent cx="2230502" cy="5199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toral School_Red 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9" t="20846" r="7958" b="22282"/>
                    <a:stretch/>
                  </pic:blipFill>
                  <pic:spPr bwMode="auto">
                    <a:xfrm>
                      <a:off x="0" y="0"/>
                      <a:ext cx="2230502" cy="519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DA5D8" w14:textId="77777777" w:rsidR="00407885" w:rsidRDefault="00407885" w:rsidP="00407885">
      <w:pPr>
        <w:rPr>
          <w:b/>
          <w:lang w:val="en-US"/>
        </w:rPr>
      </w:pPr>
    </w:p>
    <w:p w14:paraId="46201CDF" w14:textId="77777777" w:rsidR="008E12D2" w:rsidRDefault="008E12D2" w:rsidP="00E970F5">
      <w:pPr>
        <w:pStyle w:val="NoSpacing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TRANSFER ASSESSMENT BOARD’S </w:t>
      </w:r>
    </w:p>
    <w:p w14:paraId="590062D7" w14:textId="77777777" w:rsidR="00867F61" w:rsidRPr="00E970F5" w:rsidRDefault="000925E2" w:rsidP="00E970F5">
      <w:pPr>
        <w:pStyle w:val="NoSpacing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PRELIMINARY REPORT</w:t>
      </w:r>
      <w:r w:rsidR="00DC22B5">
        <w:rPr>
          <w:b/>
          <w:sz w:val="24"/>
          <w:lang w:val="en-US"/>
        </w:rPr>
        <w:t xml:space="preserve"> </w:t>
      </w:r>
      <w:r w:rsidR="00260270">
        <w:rPr>
          <w:b/>
          <w:sz w:val="24"/>
          <w:lang w:val="en-US"/>
        </w:rPr>
        <w:t>REGARDING TRANSFER FROM M</w:t>
      </w:r>
      <w:r w:rsidR="00FF4278">
        <w:rPr>
          <w:b/>
          <w:sz w:val="24"/>
          <w:lang w:val="en-US"/>
        </w:rPr>
        <w:t xml:space="preserve">ASTER OF PHILOSOPHY TO </w:t>
      </w:r>
      <w:r w:rsidR="00260270">
        <w:rPr>
          <w:b/>
          <w:sz w:val="24"/>
          <w:lang w:val="en-US"/>
        </w:rPr>
        <w:t>D</w:t>
      </w:r>
      <w:r w:rsidR="00FF4278">
        <w:rPr>
          <w:b/>
          <w:sz w:val="24"/>
          <w:lang w:val="en-US"/>
        </w:rPr>
        <w:t>OCTOR OF PHILOSOPHY</w:t>
      </w:r>
      <w:r w:rsidR="00260270">
        <w:rPr>
          <w:b/>
          <w:sz w:val="24"/>
          <w:lang w:val="en-US"/>
        </w:rPr>
        <w:t xml:space="preserve"> DEGREE </w:t>
      </w:r>
      <w:r w:rsidR="00FF4278">
        <w:rPr>
          <w:b/>
          <w:sz w:val="24"/>
          <w:lang w:val="en-US"/>
        </w:rPr>
        <w:t xml:space="preserve">FORM </w:t>
      </w:r>
      <w:r w:rsidR="00DC22B5">
        <w:rPr>
          <w:b/>
          <w:sz w:val="24"/>
          <w:lang w:val="en-US"/>
        </w:rPr>
        <w:t>(</w:t>
      </w:r>
      <w:r w:rsidR="00D7327C">
        <w:rPr>
          <w:b/>
          <w:sz w:val="24"/>
          <w:lang w:val="en-US"/>
        </w:rPr>
        <w:t xml:space="preserve">FORM </w:t>
      </w:r>
      <w:r w:rsidR="008E12D2">
        <w:rPr>
          <w:b/>
          <w:sz w:val="24"/>
          <w:lang w:val="en-US"/>
        </w:rPr>
        <w:t>10</w:t>
      </w:r>
      <w:r w:rsidR="00DC22B5">
        <w:rPr>
          <w:b/>
          <w:sz w:val="24"/>
          <w:lang w:val="en-US"/>
        </w:rPr>
        <w:t>)</w:t>
      </w:r>
    </w:p>
    <w:p w14:paraId="7EDCA50C" w14:textId="77777777" w:rsidR="00636CFA" w:rsidRDefault="00636CFA" w:rsidP="006908F5">
      <w:pPr>
        <w:pStyle w:val="NoSpacing"/>
        <w:jc w:val="both"/>
        <w:rPr>
          <w:lang w:val="en-US"/>
        </w:rPr>
      </w:pPr>
    </w:p>
    <w:p w14:paraId="71B4C07B" w14:textId="77777777" w:rsidR="006908F5" w:rsidRDefault="006908F5" w:rsidP="00FF4278">
      <w:pPr>
        <w:pStyle w:val="NoSpacing"/>
        <w:rPr>
          <w:lang w:val="en-US"/>
        </w:rPr>
      </w:pPr>
      <w:r>
        <w:rPr>
          <w:lang w:val="en-US"/>
        </w:rPr>
        <w:t xml:space="preserve">This </w:t>
      </w:r>
      <w:r w:rsidR="00636CFA">
        <w:rPr>
          <w:lang w:val="en-US"/>
        </w:rPr>
        <w:t xml:space="preserve">report </w:t>
      </w:r>
      <w:r>
        <w:rPr>
          <w:lang w:val="en-US"/>
        </w:rPr>
        <w:t>form must be completed</w:t>
      </w:r>
      <w:r w:rsidR="00F07C0D">
        <w:rPr>
          <w:lang w:val="en-US"/>
        </w:rPr>
        <w:t xml:space="preserve"> in English</w:t>
      </w:r>
      <w:r>
        <w:rPr>
          <w:lang w:val="en-US"/>
        </w:rPr>
        <w:t xml:space="preserve"> by </w:t>
      </w:r>
      <w:r w:rsidR="008E12D2">
        <w:rPr>
          <w:lang w:val="en-US"/>
        </w:rPr>
        <w:t xml:space="preserve">each member of the Transfer Assessment Board.  </w:t>
      </w:r>
      <w:r w:rsidR="00636CFA">
        <w:rPr>
          <w:lang w:val="en-US"/>
        </w:rPr>
        <w:t xml:space="preserve"> It is formatted to allow cells to expand</w:t>
      </w:r>
      <w:r w:rsidR="000A538D">
        <w:rPr>
          <w:lang w:val="en-US"/>
        </w:rPr>
        <w:t>.</w:t>
      </w:r>
      <w:r w:rsidR="00636CFA">
        <w:rPr>
          <w:lang w:val="en-US"/>
        </w:rPr>
        <w:t xml:space="preserve"> Handwritten reports will not be accepted. </w:t>
      </w:r>
    </w:p>
    <w:p w14:paraId="3E492A17" w14:textId="77777777" w:rsidR="00260270" w:rsidRPr="006908F5" w:rsidRDefault="00260270" w:rsidP="00FF4278">
      <w:pPr>
        <w:pStyle w:val="NoSpacing"/>
        <w:rPr>
          <w:lang w:val="en-US"/>
        </w:rPr>
      </w:pPr>
    </w:p>
    <w:p w14:paraId="17E0947E" w14:textId="77777777" w:rsidR="006908F5" w:rsidRDefault="00D7327C" w:rsidP="005F234B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Section A:  Details of </w:t>
      </w:r>
      <w:r w:rsidR="00260270">
        <w:rPr>
          <w:b/>
          <w:lang w:val="en-US"/>
        </w:rPr>
        <w:t xml:space="preserve">the </w:t>
      </w:r>
      <w:r>
        <w:rPr>
          <w:b/>
          <w:lang w:val="en-US"/>
        </w:rPr>
        <w:t xml:space="preserve">Student and </w:t>
      </w:r>
      <w:r w:rsidR="00B47B7D">
        <w:rPr>
          <w:b/>
          <w:lang w:val="en-US"/>
        </w:rPr>
        <w:t>Thesis</w:t>
      </w:r>
    </w:p>
    <w:p w14:paraId="1DAD5AFA" w14:textId="77777777" w:rsidR="00260270" w:rsidRPr="005F234B" w:rsidRDefault="00260270" w:rsidP="005F234B">
      <w:pPr>
        <w:pStyle w:val="NoSpacing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7411"/>
      </w:tblGrid>
      <w:tr w:rsidR="00EC3E32" w14:paraId="33E52E84" w14:textId="77777777" w:rsidTr="00F07C0D">
        <w:tc>
          <w:tcPr>
            <w:tcW w:w="3045" w:type="dxa"/>
          </w:tcPr>
          <w:p w14:paraId="1E87DAF3" w14:textId="77777777" w:rsidR="00EC3E32" w:rsidRPr="00D7327C" w:rsidRDefault="00EC3E32" w:rsidP="006908F5">
            <w:pPr>
              <w:rPr>
                <w:lang w:val="en-US"/>
              </w:rPr>
            </w:pPr>
            <w:permStart w:id="618158366" w:edGrp="everyone" w:colFirst="1" w:colLast="1"/>
            <w:r w:rsidRPr="00D7327C">
              <w:rPr>
                <w:lang w:val="en-US"/>
              </w:rPr>
              <w:t xml:space="preserve">Full name of </w:t>
            </w:r>
            <w:r w:rsidR="00480CB1" w:rsidRPr="00D7327C">
              <w:rPr>
                <w:lang w:val="en-US"/>
              </w:rPr>
              <w:t>student</w:t>
            </w:r>
          </w:p>
        </w:tc>
        <w:sdt>
          <w:sdtPr>
            <w:rPr>
              <w:b/>
              <w:lang w:val="en-US"/>
            </w:rPr>
            <w:id w:val="10408612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11" w:type="dxa"/>
              </w:tcPr>
              <w:p w14:paraId="5CE7639C" w14:textId="2F52A6DF" w:rsidR="00EC3E32" w:rsidRDefault="00211A56" w:rsidP="006908F5">
                <w:pPr>
                  <w:rPr>
                    <w:b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14:paraId="5762031F" w14:textId="77777777" w:rsidTr="00F07C0D">
        <w:tc>
          <w:tcPr>
            <w:tcW w:w="3045" w:type="dxa"/>
          </w:tcPr>
          <w:p w14:paraId="7A36456E" w14:textId="77777777" w:rsidR="00EC3E32" w:rsidRPr="00EC3E32" w:rsidRDefault="00EC3E32" w:rsidP="006908F5">
            <w:pPr>
              <w:rPr>
                <w:lang w:val="en-US"/>
              </w:rPr>
            </w:pPr>
            <w:permStart w:id="704396446" w:edGrp="everyone" w:colFirst="1" w:colLast="1"/>
            <w:permEnd w:id="618158366"/>
            <w:r w:rsidRPr="00EC3E32">
              <w:rPr>
                <w:lang w:val="en-US"/>
              </w:rPr>
              <w:t>Student I</w:t>
            </w:r>
            <w:r w:rsidR="00F07C0D">
              <w:rPr>
                <w:lang w:val="en-US"/>
              </w:rPr>
              <w:t>.</w:t>
            </w:r>
            <w:r w:rsidRPr="00EC3E32">
              <w:rPr>
                <w:lang w:val="en-US"/>
              </w:rPr>
              <w:t>D</w:t>
            </w:r>
            <w:r w:rsidR="00F07C0D">
              <w:rPr>
                <w:lang w:val="en-US"/>
              </w:rPr>
              <w:t>.</w:t>
            </w:r>
            <w:r w:rsidRPr="00EC3E32">
              <w:rPr>
                <w:lang w:val="en-US"/>
              </w:rPr>
              <w:t xml:space="preserve"> number</w:t>
            </w:r>
          </w:p>
        </w:tc>
        <w:sdt>
          <w:sdtPr>
            <w:rPr>
              <w:b/>
              <w:lang w:val="en-US"/>
            </w:rPr>
            <w:id w:val="17977994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11" w:type="dxa"/>
              </w:tcPr>
              <w:p w14:paraId="0F12981B" w14:textId="3696B317" w:rsidR="00EC3E32" w:rsidRDefault="00211A56" w:rsidP="006908F5">
                <w:pPr>
                  <w:rPr>
                    <w:b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E32" w14:paraId="5A8C9810" w14:textId="77777777" w:rsidTr="00F07C0D">
        <w:tc>
          <w:tcPr>
            <w:tcW w:w="3045" w:type="dxa"/>
            <w:tcBorders>
              <w:bottom w:val="single" w:sz="4" w:space="0" w:color="auto"/>
            </w:tcBorders>
          </w:tcPr>
          <w:p w14:paraId="661EA8C2" w14:textId="77777777" w:rsidR="00EC3E32" w:rsidRPr="00EC3E32" w:rsidRDefault="00480CB1" w:rsidP="006908F5">
            <w:pPr>
              <w:rPr>
                <w:lang w:val="en-US"/>
              </w:rPr>
            </w:pPr>
            <w:permStart w:id="551840915" w:edGrp="everyone" w:colFirst="1" w:colLast="1"/>
            <w:permEnd w:id="704396446"/>
            <w:r>
              <w:rPr>
                <w:lang w:val="en-US"/>
              </w:rPr>
              <w:t>Student</w:t>
            </w:r>
            <w:r w:rsidR="00B11427">
              <w:rPr>
                <w:lang w:val="en-US"/>
              </w:rPr>
              <w:t>’s department</w:t>
            </w:r>
          </w:p>
        </w:tc>
        <w:sdt>
          <w:sdtPr>
            <w:rPr>
              <w:b/>
              <w:lang w:val="en-US"/>
            </w:rPr>
            <w:id w:val="2060777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411" w:type="dxa"/>
                <w:tcBorders>
                  <w:bottom w:val="single" w:sz="4" w:space="0" w:color="auto"/>
                </w:tcBorders>
              </w:tcPr>
              <w:p w14:paraId="413CF4EA" w14:textId="4F5C84E4" w:rsidR="00EC3E32" w:rsidRDefault="00211A56" w:rsidP="006908F5">
                <w:pPr>
                  <w:rPr>
                    <w:b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1427" w14:paraId="6403C3C7" w14:textId="77777777" w:rsidTr="00F07C0D">
        <w:tc>
          <w:tcPr>
            <w:tcW w:w="3045" w:type="dxa"/>
          </w:tcPr>
          <w:p w14:paraId="5EB27C98" w14:textId="77777777" w:rsidR="00B11427" w:rsidRDefault="00B11427" w:rsidP="006908F5">
            <w:pPr>
              <w:rPr>
                <w:lang w:val="en-US"/>
              </w:rPr>
            </w:pPr>
            <w:permStart w:id="405763707" w:edGrp="everyone" w:colFirst="1" w:colLast="1"/>
            <w:permEnd w:id="551840915"/>
            <w:r w:rsidRPr="00EC3E32">
              <w:rPr>
                <w:lang w:val="en-US"/>
              </w:rPr>
              <w:t xml:space="preserve">Title of </w:t>
            </w:r>
            <w:r w:rsidR="00B47B7D">
              <w:rPr>
                <w:lang w:val="en-US"/>
              </w:rPr>
              <w:t xml:space="preserve">thesis </w:t>
            </w:r>
            <w:r w:rsidR="008E12D2">
              <w:rPr>
                <w:lang w:val="en-US"/>
              </w:rPr>
              <w:t>(as approved by Senate)</w:t>
            </w:r>
          </w:p>
          <w:p w14:paraId="0062CACF" w14:textId="77777777" w:rsidR="00B11427" w:rsidRDefault="00B11427" w:rsidP="006908F5">
            <w:pPr>
              <w:rPr>
                <w:lang w:val="en-US"/>
              </w:rPr>
            </w:pPr>
          </w:p>
          <w:p w14:paraId="690B16C7" w14:textId="77777777" w:rsidR="00B11427" w:rsidRPr="00EC3E32" w:rsidRDefault="00B11427" w:rsidP="006908F5">
            <w:pPr>
              <w:rPr>
                <w:lang w:val="en-US"/>
              </w:rPr>
            </w:pPr>
          </w:p>
        </w:tc>
        <w:sdt>
          <w:sdtPr>
            <w:rPr>
              <w:b/>
              <w:lang w:val="en-US"/>
            </w:rPr>
            <w:id w:val="7218686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11" w:type="dxa"/>
              </w:tcPr>
              <w:p w14:paraId="6975B73E" w14:textId="376C58A2" w:rsidR="00B11427" w:rsidRDefault="00211A56" w:rsidP="006908F5">
                <w:pPr>
                  <w:rPr>
                    <w:b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405763707"/>
    </w:tbl>
    <w:p w14:paraId="7F7A859A" w14:textId="77777777" w:rsidR="009D6377" w:rsidRPr="00D7327C" w:rsidRDefault="009D6377" w:rsidP="00DD1418">
      <w:pPr>
        <w:pStyle w:val="NoSpacing"/>
        <w:rPr>
          <w:b/>
          <w:lang w:val="en-US"/>
        </w:rPr>
      </w:pPr>
    </w:p>
    <w:p w14:paraId="1A645CC2" w14:textId="77777777" w:rsidR="00D7327C" w:rsidRPr="00D7327C" w:rsidRDefault="00D7327C" w:rsidP="00DD1418">
      <w:pPr>
        <w:pStyle w:val="NoSpacing"/>
        <w:rPr>
          <w:b/>
          <w:lang w:val="en-US"/>
        </w:rPr>
      </w:pPr>
      <w:r w:rsidRPr="00D7327C">
        <w:rPr>
          <w:b/>
          <w:lang w:val="en-US"/>
        </w:rPr>
        <w:t>Section B:  Report by Examiner</w:t>
      </w:r>
    </w:p>
    <w:p w14:paraId="1747430A" w14:textId="77777777" w:rsidR="00EC3E32" w:rsidRDefault="00B11427" w:rsidP="00DD1418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Reports must be </w:t>
      </w:r>
      <w:r w:rsidR="00817431">
        <w:rPr>
          <w:b/>
          <w:lang w:val="en-US"/>
        </w:rPr>
        <w:t xml:space="preserve">comprehensive, detailed </w:t>
      </w:r>
      <w:r>
        <w:rPr>
          <w:b/>
          <w:lang w:val="en-US"/>
        </w:rPr>
        <w:t xml:space="preserve">and specific to the </w:t>
      </w:r>
      <w:r w:rsidR="00480CB1">
        <w:rPr>
          <w:b/>
          <w:lang w:val="en-US"/>
        </w:rPr>
        <w:t>student</w:t>
      </w:r>
      <w:r w:rsidR="00817431">
        <w:rPr>
          <w:b/>
          <w:lang w:val="en-US"/>
        </w:rPr>
        <w:t xml:space="preserve">’s </w:t>
      </w:r>
      <w:r>
        <w:rPr>
          <w:b/>
          <w:lang w:val="en-US"/>
        </w:rPr>
        <w:t xml:space="preserve"> </w:t>
      </w:r>
      <w:r w:rsidR="008E12D2">
        <w:rPr>
          <w:b/>
          <w:lang w:val="en-US"/>
        </w:rPr>
        <w:t>work</w:t>
      </w:r>
      <w:r>
        <w:rPr>
          <w:b/>
          <w:lang w:val="en-US"/>
        </w:rPr>
        <w:t xml:space="preserve">. Generic reports </w:t>
      </w:r>
      <w:r w:rsidR="00DC22B5">
        <w:rPr>
          <w:b/>
          <w:lang w:val="en-US"/>
        </w:rPr>
        <w:t xml:space="preserve">are </w:t>
      </w:r>
      <w:r>
        <w:rPr>
          <w:b/>
          <w:lang w:val="en-US"/>
        </w:rPr>
        <w:t>not accept</w:t>
      </w:r>
      <w:r w:rsidR="00DC22B5">
        <w:rPr>
          <w:b/>
          <w:lang w:val="en-US"/>
        </w:rPr>
        <w:t>able</w:t>
      </w:r>
      <w:r>
        <w:rPr>
          <w:b/>
          <w:lang w:val="en-US"/>
        </w:rPr>
        <w:t xml:space="preserve">. </w:t>
      </w:r>
      <w:r w:rsidR="00F07C0D">
        <w:rPr>
          <w:b/>
          <w:lang w:val="en-US"/>
        </w:rPr>
        <w:t xml:space="preserve"> </w:t>
      </w:r>
    </w:p>
    <w:p w14:paraId="23E391D4" w14:textId="77777777" w:rsidR="00B11427" w:rsidRPr="005F234B" w:rsidRDefault="00B11427" w:rsidP="00DD1418">
      <w:pPr>
        <w:pStyle w:val="NoSpacing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9"/>
        <w:gridCol w:w="667"/>
      </w:tblGrid>
      <w:tr w:rsidR="002E3DEE" w14:paraId="4442EC39" w14:textId="77777777" w:rsidTr="006F3049">
        <w:trPr>
          <w:trHeight w:val="162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5E3885" w14:textId="77777777" w:rsidR="002E3DEE" w:rsidRPr="00B11427" w:rsidRDefault="00B11427" w:rsidP="00F07C0D">
            <w:pPr>
              <w:pStyle w:val="ListParagraph"/>
              <w:numPr>
                <w:ilvl w:val="0"/>
                <w:numId w:val="6"/>
              </w:numPr>
              <w:ind w:left="316" w:hanging="284"/>
              <w:rPr>
                <w:b/>
              </w:rPr>
            </w:pPr>
            <w:r w:rsidRPr="00B11427">
              <w:rPr>
                <w:b/>
              </w:rPr>
              <w:t xml:space="preserve">Assessment of the </w:t>
            </w:r>
            <w:r w:rsidR="007934A8">
              <w:rPr>
                <w:b/>
              </w:rPr>
              <w:t>student</w:t>
            </w:r>
            <w:r w:rsidR="007934A8" w:rsidRPr="00B11427">
              <w:rPr>
                <w:b/>
              </w:rPr>
              <w:t>’s work</w:t>
            </w:r>
            <w:r w:rsidR="00B47B7D">
              <w:rPr>
                <w:b/>
              </w:rPr>
              <w:t xml:space="preserve"> - </w:t>
            </w:r>
            <w:r w:rsidR="00D7327C">
              <w:rPr>
                <w:b/>
              </w:rPr>
              <w:t xml:space="preserve">examiners </w:t>
            </w:r>
            <w:r w:rsidRPr="00B11427">
              <w:rPr>
                <w:b/>
              </w:rPr>
              <w:t>to</w:t>
            </w:r>
            <w:r w:rsidR="008E12D2">
              <w:rPr>
                <w:b/>
              </w:rPr>
              <w:t xml:space="preserve"> ascertain that</w:t>
            </w:r>
            <w:r w:rsidRPr="00B11427">
              <w:rPr>
                <w:b/>
              </w:rPr>
              <w:t xml:space="preserve">: </w:t>
            </w:r>
          </w:p>
          <w:p w14:paraId="75AB4398" w14:textId="77777777" w:rsidR="008E12D2" w:rsidRDefault="008E12D2" w:rsidP="008E12D2">
            <w:pPr>
              <w:pStyle w:val="ListParagraph"/>
              <w:ind w:left="1440"/>
              <w:jc w:val="both"/>
            </w:pPr>
          </w:p>
          <w:p w14:paraId="464D1308" w14:textId="77777777" w:rsidR="00495DD3" w:rsidRDefault="008E12D2" w:rsidP="00B47B7D">
            <w:pPr>
              <w:pStyle w:val="ListParagraph"/>
              <w:ind w:left="316"/>
            </w:pPr>
            <w:r>
              <w:t xml:space="preserve">(a)  </w:t>
            </w:r>
            <w:r w:rsidR="00495DD3" w:rsidRPr="00495DD3">
              <w:t xml:space="preserve">the student has completed successfully any prescribed study-unit/s; </w:t>
            </w:r>
          </w:p>
          <w:p w14:paraId="15DFFAA4" w14:textId="77777777" w:rsidR="00495DD3" w:rsidRDefault="008E12D2" w:rsidP="00B47B7D">
            <w:pPr>
              <w:pStyle w:val="ListParagraph"/>
              <w:ind w:left="316"/>
            </w:pPr>
            <w:r>
              <w:t xml:space="preserve">(b) </w:t>
            </w:r>
            <w:r w:rsidR="00495DD3">
              <w:t xml:space="preserve"> </w:t>
            </w:r>
            <w:r w:rsidR="00495DD3" w:rsidRPr="00495DD3">
              <w:t>the work submitted reflects the approved research proposal;</w:t>
            </w:r>
            <w:r>
              <w:t xml:space="preserve"> </w:t>
            </w:r>
          </w:p>
          <w:p w14:paraId="4C9F2C29" w14:textId="77777777" w:rsidR="008E12D2" w:rsidRDefault="008E12D2" w:rsidP="00B47B7D">
            <w:pPr>
              <w:pStyle w:val="ListParagraph"/>
              <w:ind w:left="599" w:hanging="283"/>
            </w:pPr>
            <w:r>
              <w:t>(c)  the work consists of a substantial body of written work based on the research undertaken or at least two chapters of the entire thesis;</w:t>
            </w:r>
          </w:p>
          <w:p w14:paraId="116DFEC8" w14:textId="77777777" w:rsidR="008E12D2" w:rsidRDefault="008E12D2" w:rsidP="00B47B7D">
            <w:pPr>
              <w:pStyle w:val="ListParagraph"/>
              <w:ind w:left="599" w:hanging="283"/>
            </w:pPr>
            <w:r>
              <w:t xml:space="preserve">(d)  the quality and scope of the research work presented by the student has the potential to reach the standard appropriate to that required of a </w:t>
            </w:r>
            <w:r w:rsidR="00495DD3">
              <w:t xml:space="preserve">Ph.D. </w:t>
            </w:r>
            <w:r>
              <w:t>degree; and</w:t>
            </w:r>
          </w:p>
          <w:p w14:paraId="43D408FC" w14:textId="77777777" w:rsidR="008E12D2" w:rsidRDefault="008E12D2" w:rsidP="00B47B7D">
            <w:pPr>
              <w:pStyle w:val="ListParagraph"/>
              <w:ind w:left="316"/>
            </w:pPr>
            <w:r>
              <w:t>(e)  the work submitted is the student’s own and to assess the extent of any collaboration.</w:t>
            </w:r>
          </w:p>
          <w:p w14:paraId="38698C94" w14:textId="77777777" w:rsidR="00B11427" w:rsidRPr="00633C90" w:rsidRDefault="00B11427" w:rsidP="00350BC8">
            <w:pPr>
              <w:pStyle w:val="ListParagraph"/>
              <w:ind w:left="1440"/>
              <w:jc w:val="both"/>
            </w:pPr>
          </w:p>
        </w:tc>
      </w:tr>
      <w:tr w:rsidR="003275DA" w14:paraId="11C67917" w14:textId="77777777" w:rsidTr="006F3049"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6D141B" w14:textId="77777777" w:rsidR="003275DA" w:rsidRDefault="003275DA" w:rsidP="00B11427">
            <w:pPr>
              <w:pStyle w:val="ListParagraph"/>
              <w:rPr>
                <w:lang w:val="en-US"/>
              </w:rPr>
            </w:pPr>
          </w:p>
          <w:permStart w:id="1796735662" w:edGrp="everyone" w:displacedByCustomXml="next"/>
          <w:sdt>
            <w:sdtPr>
              <w:rPr>
                <w:lang w:val="en-US"/>
              </w:rPr>
              <w:id w:val="2016264928"/>
              <w:placeholder>
                <w:docPart w:val="DefaultPlaceholder_-1854013440"/>
              </w:placeholder>
              <w:showingPlcHdr/>
            </w:sdtPr>
            <w:sdtEndPr/>
            <w:sdtContent>
              <w:p w14:paraId="31A94200" w14:textId="39FEB48A" w:rsidR="00B11427" w:rsidRDefault="00211A56" w:rsidP="00211A56">
                <w:pPr>
                  <w:pStyle w:val="ListParagraph"/>
                  <w:ind w:left="72"/>
                  <w:rPr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555CCF2" w14:textId="77777777" w:rsidR="00B11427" w:rsidRDefault="00B11427" w:rsidP="00B11427">
            <w:pPr>
              <w:pStyle w:val="ListParagraph"/>
              <w:rPr>
                <w:lang w:val="en-US"/>
              </w:rPr>
            </w:pPr>
          </w:p>
          <w:p w14:paraId="07A43CAE" w14:textId="77777777" w:rsidR="00B11427" w:rsidRDefault="00B11427" w:rsidP="00B11427">
            <w:pPr>
              <w:pStyle w:val="ListParagraph"/>
              <w:rPr>
                <w:lang w:val="en-US"/>
              </w:rPr>
            </w:pPr>
          </w:p>
          <w:p w14:paraId="42B88DBE" w14:textId="77777777" w:rsidR="00B11427" w:rsidRDefault="00B11427" w:rsidP="00B11427">
            <w:pPr>
              <w:pStyle w:val="ListParagraph"/>
              <w:rPr>
                <w:lang w:val="en-US"/>
              </w:rPr>
            </w:pPr>
          </w:p>
          <w:p w14:paraId="3D228425" w14:textId="77777777" w:rsidR="00B11427" w:rsidRDefault="00B11427" w:rsidP="00B11427">
            <w:pPr>
              <w:pStyle w:val="ListParagraph"/>
              <w:rPr>
                <w:lang w:val="en-US"/>
              </w:rPr>
            </w:pPr>
          </w:p>
          <w:p w14:paraId="70345C46" w14:textId="77777777" w:rsidR="00B11427" w:rsidRDefault="00B11427" w:rsidP="00B11427">
            <w:pPr>
              <w:pStyle w:val="ListParagraph"/>
              <w:rPr>
                <w:lang w:val="en-US"/>
              </w:rPr>
            </w:pPr>
          </w:p>
          <w:p w14:paraId="23C4EBA8" w14:textId="77777777" w:rsidR="00B11427" w:rsidRDefault="00B11427" w:rsidP="00B11427">
            <w:pPr>
              <w:pStyle w:val="ListParagraph"/>
              <w:rPr>
                <w:lang w:val="en-US"/>
              </w:rPr>
            </w:pPr>
          </w:p>
          <w:p w14:paraId="54915A2E" w14:textId="77777777" w:rsidR="00B11427" w:rsidRDefault="00B11427" w:rsidP="00B11427">
            <w:pPr>
              <w:pStyle w:val="ListParagraph"/>
              <w:rPr>
                <w:lang w:val="en-US"/>
              </w:rPr>
            </w:pPr>
          </w:p>
          <w:p w14:paraId="673D81DB" w14:textId="77777777" w:rsidR="00B11427" w:rsidRDefault="00B11427" w:rsidP="00B11427">
            <w:pPr>
              <w:pStyle w:val="ListParagraph"/>
              <w:rPr>
                <w:lang w:val="en-US"/>
              </w:rPr>
            </w:pPr>
          </w:p>
          <w:p w14:paraId="3DABA505" w14:textId="77777777" w:rsidR="00B11427" w:rsidRDefault="00B11427" w:rsidP="00B11427">
            <w:pPr>
              <w:pStyle w:val="ListParagraph"/>
              <w:rPr>
                <w:lang w:val="en-US"/>
              </w:rPr>
            </w:pPr>
          </w:p>
          <w:p w14:paraId="7CE69152" w14:textId="77777777" w:rsidR="0063025A" w:rsidRDefault="0063025A" w:rsidP="00B11427">
            <w:pPr>
              <w:pStyle w:val="ListParagraph"/>
              <w:rPr>
                <w:lang w:val="en-US"/>
              </w:rPr>
            </w:pPr>
          </w:p>
          <w:p w14:paraId="3461F532" w14:textId="77777777" w:rsidR="00350BC8" w:rsidRDefault="00350BC8" w:rsidP="00B11427">
            <w:pPr>
              <w:pStyle w:val="ListParagraph"/>
              <w:rPr>
                <w:lang w:val="en-US"/>
              </w:rPr>
            </w:pPr>
          </w:p>
          <w:p w14:paraId="2D084320" w14:textId="77777777" w:rsidR="00350BC8" w:rsidRDefault="00350BC8" w:rsidP="00B11427">
            <w:pPr>
              <w:pStyle w:val="ListParagraph"/>
              <w:rPr>
                <w:lang w:val="en-US"/>
              </w:rPr>
            </w:pPr>
          </w:p>
          <w:p w14:paraId="61A74569" w14:textId="77777777" w:rsidR="00350BC8" w:rsidRDefault="00350BC8" w:rsidP="00B11427">
            <w:pPr>
              <w:pStyle w:val="ListParagraph"/>
              <w:rPr>
                <w:lang w:val="en-US"/>
              </w:rPr>
            </w:pPr>
          </w:p>
          <w:p w14:paraId="691EB7C4" w14:textId="77777777" w:rsidR="00350BC8" w:rsidRDefault="00350BC8" w:rsidP="00B11427">
            <w:pPr>
              <w:pStyle w:val="ListParagraph"/>
              <w:rPr>
                <w:lang w:val="en-US"/>
              </w:rPr>
            </w:pPr>
          </w:p>
          <w:p w14:paraId="5A7CC640" w14:textId="77777777" w:rsidR="0063025A" w:rsidRDefault="0063025A" w:rsidP="00B11427">
            <w:pPr>
              <w:pStyle w:val="ListParagraph"/>
              <w:rPr>
                <w:lang w:val="en-US"/>
              </w:rPr>
            </w:pPr>
          </w:p>
          <w:p w14:paraId="7FCE5C3D" w14:textId="77777777" w:rsidR="00B11427" w:rsidRDefault="00B11427" w:rsidP="00B11427">
            <w:pPr>
              <w:pStyle w:val="ListParagraph"/>
              <w:rPr>
                <w:lang w:val="en-US"/>
              </w:rPr>
            </w:pPr>
          </w:p>
          <w:permEnd w:id="1796735662"/>
          <w:p w14:paraId="2AB58BF1" w14:textId="77777777" w:rsidR="00B11427" w:rsidRPr="003275DA" w:rsidRDefault="00B11427" w:rsidP="00B11427">
            <w:pPr>
              <w:pStyle w:val="ListParagraph"/>
              <w:rPr>
                <w:lang w:val="en-US"/>
              </w:rPr>
            </w:pPr>
          </w:p>
        </w:tc>
      </w:tr>
      <w:tr w:rsidR="003275DA" w14:paraId="1A923975" w14:textId="77777777" w:rsidTr="006F3049"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202759" w14:textId="77777777" w:rsidR="00B11427" w:rsidRPr="00B11427" w:rsidRDefault="00B11427" w:rsidP="00F07C0D">
            <w:pPr>
              <w:pStyle w:val="ListParagraph"/>
              <w:numPr>
                <w:ilvl w:val="0"/>
                <w:numId w:val="6"/>
              </w:numPr>
              <w:ind w:left="457" w:hanging="283"/>
              <w:rPr>
                <w:b/>
                <w:lang w:val="en-US"/>
              </w:rPr>
            </w:pPr>
            <w:r w:rsidRPr="00B11427">
              <w:rPr>
                <w:b/>
                <w:lang w:val="en-US"/>
              </w:rPr>
              <w:lastRenderedPageBreak/>
              <w:t xml:space="preserve">Topics identified for discussion with the </w:t>
            </w:r>
            <w:r w:rsidR="00480CB1">
              <w:rPr>
                <w:b/>
                <w:lang w:val="en-US"/>
              </w:rPr>
              <w:t>student</w:t>
            </w:r>
            <w:r w:rsidRPr="00B11427">
              <w:rPr>
                <w:b/>
                <w:lang w:val="en-US"/>
              </w:rPr>
              <w:t xml:space="preserve"> during the oral examination</w:t>
            </w:r>
          </w:p>
        </w:tc>
      </w:tr>
      <w:tr w:rsidR="0063025A" w14:paraId="71E0911A" w14:textId="77777777" w:rsidTr="006F3049"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2F2DA" w14:textId="77777777" w:rsidR="0063025A" w:rsidRDefault="0063025A" w:rsidP="0063025A">
            <w:pPr>
              <w:pStyle w:val="ListParagraph"/>
              <w:rPr>
                <w:b/>
                <w:lang w:val="en-US"/>
              </w:rPr>
            </w:pPr>
          </w:p>
          <w:permStart w:id="668483014" w:edGrp="everyone" w:displacedByCustomXml="next"/>
          <w:sdt>
            <w:sdtPr>
              <w:rPr>
                <w:b/>
                <w:lang w:val="en-US"/>
              </w:rPr>
              <w:id w:val="-634406933"/>
              <w:placeholder>
                <w:docPart w:val="DefaultPlaceholder_-1854013440"/>
              </w:placeholder>
              <w:showingPlcHdr/>
            </w:sdtPr>
            <w:sdtEndPr/>
            <w:sdtContent>
              <w:p w14:paraId="4A1B7B9F" w14:textId="09FFD9EE" w:rsidR="0063025A" w:rsidRDefault="00211A56" w:rsidP="00211A56">
                <w:pPr>
                  <w:pStyle w:val="ListParagraph"/>
                  <w:ind w:left="72"/>
                  <w:rPr>
                    <w:b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62684B" w14:textId="77777777" w:rsidR="0063025A" w:rsidRDefault="0063025A" w:rsidP="0063025A">
            <w:pPr>
              <w:pStyle w:val="ListParagraph"/>
              <w:rPr>
                <w:b/>
                <w:lang w:val="en-US"/>
              </w:rPr>
            </w:pPr>
          </w:p>
          <w:p w14:paraId="2947BD72" w14:textId="77777777" w:rsidR="0063025A" w:rsidRDefault="0063025A" w:rsidP="0063025A">
            <w:pPr>
              <w:pStyle w:val="ListParagraph"/>
              <w:rPr>
                <w:b/>
                <w:lang w:val="en-US"/>
              </w:rPr>
            </w:pPr>
          </w:p>
          <w:p w14:paraId="403B7ABB" w14:textId="77777777" w:rsidR="0063025A" w:rsidRDefault="0063025A" w:rsidP="0063025A">
            <w:pPr>
              <w:pStyle w:val="ListParagraph"/>
              <w:rPr>
                <w:b/>
                <w:lang w:val="en-US"/>
              </w:rPr>
            </w:pPr>
          </w:p>
          <w:p w14:paraId="44E03A3D" w14:textId="77777777" w:rsidR="00350BC8" w:rsidRDefault="00350BC8" w:rsidP="0063025A">
            <w:pPr>
              <w:pStyle w:val="ListParagraph"/>
              <w:rPr>
                <w:b/>
                <w:lang w:val="en-US"/>
              </w:rPr>
            </w:pPr>
          </w:p>
          <w:p w14:paraId="69271BFC" w14:textId="77777777" w:rsidR="00350BC8" w:rsidRDefault="00350BC8" w:rsidP="0063025A">
            <w:pPr>
              <w:pStyle w:val="ListParagraph"/>
              <w:rPr>
                <w:b/>
                <w:lang w:val="en-US"/>
              </w:rPr>
            </w:pPr>
          </w:p>
          <w:p w14:paraId="1C698CFB" w14:textId="77777777" w:rsidR="0063025A" w:rsidRDefault="0063025A" w:rsidP="0063025A">
            <w:pPr>
              <w:pStyle w:val="ListParagraph"/>
              <w:rPr>
                <w:b/>
                <w:lang w:val="en-US"/>
              </w:rPr>
            </w:pPr>
          </w:p>
          <w:p w14:paraId="18524B62" w14:textId="77777777" w:rsidR="0063025A" w:rsidRDefault="0063025A" w:rsidP="0063025A">
            <w:pPr>
              <w:pStyle w:val="ListParagraph"/>
              <w:rPr>
                <w:b/>
                <w:lang w:val="en-US"/>
              </w:rPr>
            </w:pPr>
          </w:p>
          <w:p w14:paraId="2822AC0B" w14:textId="77777777" w:rsidR="0063025A" w:rsidRDefault="0063025A" w:rsidP="0063025A">
            <w:pPr>
              <w:pStyle w:val="ListParagraph"/>
              <w:rPr>
                <w:b/>
                <w:lang w:val="en-US"/>
              </w:rPr>
            </w:pPr>
          </w:p>
          <w:p w14:paraId="552EF9BC" w14:textId="77777777" w:rsidR="0063025A" w:rsidRDefault="0063025A" w:rsidP="0063025A">
            <w:pPr>
              <w:pStyle w:val="ListParagraph"/>
              <w:rPr>
                <w:b/>
                <w:lang w:val="en-US"/>
              </w:rPr>
            </w:pPr>
          </w:p>
          <w:p w14:paraId="062F960A" w14:textId="77777777" w:rsidR="0063025A" w:rsidRDefault="0063025A" w:rsidP="0063025A">
            <w:pPr>
              <w:pStyle w:val="ListParagraph"/>
              <w:rPr>
                <w:b/>
                <w:lang w:val="en-US"/>
              </w:rPr>
            </w:pPr>
          </w:p>
          <w:permEnd w:id="668483014"/>
          <w:p w14:paraId="6A9BB0F5" w14:textId="77777777" w:rsidR="0063025A" w:rsidRPr="00B11427" w:rsidRDefault="0063025A" w:rsidP="0063025A">
            <w:pPr>
              <w:pStyle w:val="ListParagraph"/>
              <w:rPr>
                <w:b/>
                <w:lang w:val="en-US"/>
              </w:rPr>
            </w:pPr>
          </w:p>
        </w:tc>
      </w:tr>
      <w:tr w:rsidR="0063025A" w14:paraId="5110F0D1" w14:textId="77777777" w:rsidTr="006F3049"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2B7414" w14:textId="77777777" w:rsidR="0063025A" w:rsidRDefault="0063025A" w:rsidP="00F07C0D">
            <w:pPr>
              <w:pStyle w:val="ListParagraph"/>
              <w:numPr>
                <w:ilvl w:val="0"/>
                <w:numId w:val="6"/>
              </w:numPr>
              <w:ind w:left="457" w:hanging="283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Additional comments (if any)</w:t>
            </w:r>
          </w:p>
        </w:tc>
      </w:tr>
      <w:tr w:rsidR="00702299" w14:paraId="25D06161" w14:textId="77777777" w:rsidTr="006F3049"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F35BB1" w14:textId="77777777" w:rsidR="00702299" w:rsidRDefault="00702299" w:rsidP="00702299">
            <w:pPr>
              <w:pStyle w:val="ListParagraph"/>
              <w:rPr>
                <w:b/>
                <w:lang w:val="en-US"/>
              </w:rPr>
            </w:pPr>
          </w:p>
          <w:permStart w:id="191958833" w:edGrp="everyone" w:displacedByCustomXml="next"/>
          <w:sdt>
            <w:sdtPr>
              <w:rPr>
                <w:b/>
                <w:lang w:val="en-US"/>
              </w:rPr>
              <w:id w:val="-1423183359"/>
              <w:placeholder>
                <w:docPart w:val="DefaultPlaceholder_-1854013440"/>
              </w:placeholder>
              <w:showingPlcHdr/>
            </w:sdtPr>
            <w:sdtEndPr/>
            <w:sdtContent>
              <w:p w14:paraId="40116001" w14:textId="3BF45C91" w:rsidR="00350BC8" w:rsidRDefault="00211A56" w:rsidP="00211A56">
                <w:pPr>
                  <w:pStyle w:val="ListParagraph"/>
                  <w:ind w:left="72"/>
                  <w:rPr>
                    <w:b/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59CE3DF" w14:textId="77777777" w:rsidR="00350BC8" w:rsidRDefault="00350BC8" w:rsidP="00211A56">
            <w:pPr>
              <w:pStyle w:val="ListParagraph"/>
              <w:ind w:left="72"/>
              <w:rPr>
                <w:b/>
                <w:lang w:val="en-US"/>
              </w:rPr>
            </w:pPr>
          </w:p>
          <w:p w14:paraId="1EDED63A" w14:textId="77777777" w:rsidR="00350BC8" w:rsidRDefault="00350BC8" w:rsidP="00702299">
            <w:pPr>
              <w:pStyle w:val="ListParagraph"/>
              <w:rPr>
                <w:b/>
                <w:lang w:val="en-US"/>
              </w:rPr>
            </w:pPr>
          </w:p>
          <w:p w14:paraId="65CD3E6B" w14:textId="77777777" w:rsidR="00350BC8" w:rsidRDefault="00350BC8" w:rsidP="00702299">
            <w:pPr>
              <w:pStyle w:val="ListParagraph"/>
              <w:rPr>
                <w:b/>
                <w:lang w:val="en-US"/>
              </w:rPr>
            </w:pPr>
          </w:p>
          <w:p w14:paraId="0DE0766D" w14:textId="77777777" w:rsidR="00350BC8" w:rsidRDefault="00350BC8" w:rsidP="00702299">
            <w:pPr>
              <w:pStyle w:val="ListParagraph"/>
              <w:rPr>
                <w:b/>
                <w:lang w:val="en-US"/>
              </w:rPr>
            </w:pPr>
          </w:p>
          <w:p w14:paraId="772BE81F" w14:textId="77777777" w:rsidR="00702299" w:rsidRDefault="00702299" w:rsidP="00702299">
            <w:pPr>
              <w:pStyle w:val="ListParagraph"/>
              <w:rPr>
                <w:b/>
                <w:lang w:val="en-US"/>
              </w:rPr>
            </w:pPr>
          </w:p>
          <w:p w14:paraId="6A74D3C3" w14:textId="77777777" w:rsidR="00702299" w:rsidRDefault="00702299" w:rsidP="00702299">
            <w:pPr>
              <w:pStyle w:val="ListParagraph"/>
              <w:rPr>
                <w:b/>
                <w:lang w:val="en-US"/>
              </w:rPr>
            </w:pPr>
          </w:p>
          <w:p w14:paraId="1EECCC43" w14:textId="77777777" w:rsidR="00702299" w:rsidRDefault="00702299" w:rsidP="00702299">
            <w:pPr>
              <w:pStyle w:val="ListParagraph"/>
              <w:rPr>
                <w:b/>
                <w:lang w:val="en-US"/>
              </w:rPr>
            </w:pPr>
          </w:p>
          <w:permEnd w:id="191958833"/>
          <w:p w14:paraId="7D64F9CE" w14:textId="77777777" w:rsidR="00702299" w:rsidRDefault="00702299" w:rsidP="00702299">
            <w:pPr>
              <w:pStyle w:val="ListParagraph"/>
              <w:rPr>
                <w:b/>
                <w:lang w:val="en-US"/>
              </w:rPr>
            </w:pPr>
          </w:p>
        </w:tc>
      </w:tr>
      <w:tr w:rsidR="00B11427" w14:paraId="66E06B22" w14:textId="77777777" w:rsidTr="006F3049"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347E5C" w14:textId="77777777" w:rsidR="00B11427" w:rsidRPr="00702299" w:rsidRDefault="00702299" w:rsidP="00F07C0D">
            <w:pPr>
              <w:pStyle w:val="ListParagraph"/>
              <w:numPr>
                <w:ilvl w:val="0"/>
                <w:numId w:val="6"/>
              </w:numPr>
              <w:ind w:left="457" w:hanging="283"/>
              <w:rPr>
                <w:b/>
                <w:lang w:val="en-US"/>
              </w:rPr>
            </w:pPr>
            <w:r w:rsidRPr="00702299">
              <w:rPr>
                <w:b/>
                <w:lang w:val="en-US"/>
              </w:rPr>
              <w:t>Preliminary recommendation</w:t>
            </w:r>
            <w:r>
              <w:rPr>
                <w:b/>
                <w:lang w:val="en-US"/>
              </w:rPr>
              <w:t xml:space="preserve"> </w:t>
            </w:r>
            <w:r w:rsidRPr="00702299">
              <w:rPr>
                <w:lang w:val="en-US"/>
              </w:rPr>
              <w:t>(please tick one box only)</w:t>
            </w:r>
          </w:p>
        </w:tc>
      </w:tr>
      <w:tr w:rsidR="006F3049" w:rsidRPr="00702299" w14:paraId="0BC97A48" w14:textId="77777777" w:rsidTr="006F3049">
        <w:trPr>
          <w:trHeight w:val="427"/>
        </w:trPr>
        <w:tc>
          <w:tcPr>
            <w:tcW w:w="9789" w:type="dxa"/>
          </w:tcPr>
          <w:p w14:paraId="4A7ADDC7" w14:textId="77777777" w:rsidR="006F3049" w:rsidRDefault="00F07C0D" w:rsidP="00A55B85">
            <w:pPr>
              <w:pStyle w:val="ListParagraph"/>
              <w:numPr>
                <w:ilvl w:val="0"/>
                <w:numId w:val="9"/>
              </w:numPr>
              <w:ind w:left="741" w:hanging="284"/>
              <w:rPr>
                <w:lang w:val="en-US"/>
              </w:rPr>
            </w:pPr>
            <w:permStart w:id="1424168496" w:edGrp="everyone" w:colFirst="1" w:colLast="1"/>
            <w:r>
              <w:rPr>
                <w:lang w:val="en-US"/>
              </w:rPr>
              <w:t xml:space="preserve"> </w:t>
            </w:r>
            <w:r w:rsidR="006F3049">
              <w:rPr>
                <w:lang w:val="en-US"/>
              </w:rPr>
              <w:t>Transfer to the Ph.D. degree recommended unconditionally.</w:t>
            </w:r>
          </w:p>
          <w:p w14:paraId="669B00BE" w14:textId="77777777" w:rsidR="006F3049" w:rsidRPr="00F07C0D" w:rsidRDefault="00F07C0D" w:rsidP="00D7327C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D7327C">
              <w:rPr>
                <w:lang w:val="en-US"/>
              </w:rPr>
              <w:t xml:space="preserve">        </w:t>
            </w:r>
            <w:r>
              <w:rPr>
                <w:lang w:val="en-US"/>
              </w:rPr>
              <w:t xml:space="preserve">(b)  </w:t>
            </w:r>
            <w:r w:rsidR="006F3049" w:rsidRPr="00F07C0D">
              <w:rPr>
                <w:lang w:val="en-US"/>
              </w:rPr>
              <w:t xml:space="preserve">Transfer not approved at this stage but advise resubmission. </w:t>
            </w:r>
          </w:p>
          <w:p w14:paraId="637876FA" w14:textId="77777777" w:rsidR="00F07C0D" w:rsidRDefault="00F07C0D" w:rsidP="00A55B85">
            <w:pPr>
              <w:ind w:left="741" w:hanging="284"/>
              <w:rPr>
                <w:lang w:val="en-US"/>
              </w:rPr>
            </w:pPr>
            <w:r>
              <w:rPr>
                <w:lang w:val="en-US"/>
              </w:rPr>
              <w:t xml:space="preserve">(c)  </w:t>
            </w:r>
            <w:r w:rsidR="006F3049" w:rsidRPr="00F07C0D">
              <w:rPr>
                <w:lang w:val="en-US"/>
              </w:rPr>
              <w:t>Recommend completion of studies for possible award of M.Phil. degree as the student’s work</w:t>
            </w:r>
          </w:p>
          <w:p w14:paraId="1F793BA0" w14:textId="77777777" w:rsidR="006F3049" w:rsidRPr="00857A29" w:rsidRDefault="00F07C0D" w:rsidP="00260270">
            <w:pPr>
              <w:ind w:left="741" w:hanging="284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6F3049" w:rsidRPr="00F07C0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</w:t>
            </w:r>
            <w:r w:rsidR="006F3049" w:rsidRPr="00F07C0D">
              <w:rPr>
                <w:lang w:val="en-US"/>
              </w:rPr>
              <w:t xml:space="preserve">does not have the potential to reach the standard required for </w:t>
            </w:r>
            <w:r w:rsidR="00495DD3" w:rsidRPr="00F07C0D">
              <w:rPr>
                <w:lang w:val="en-US"/>
              </w:rPr>
              <w:t xml:space="preserve">the award of a </w:t>
            </w:r>
            <w:r w:rsidR="006F3049" w:rsidRPr="00F07C0D">
              <w:rPr>
                <w:lang w:val="en-US"/>
              </w:rPr>
              <w:t xml:space="preserve">Ph.D. </w:t>
            </w:r>
            <w:r w:rsidR="00495DD3" w:rsidRPr="00F07C0D">
              <w:rPr>
                <w:lang w:val="en-US"/>
              </w:rPr>
              <w:t>degree</w:t>
            </w:r>
            <w:r w:rsidR="006F3049" w:rsidRPr="00F07C0D">
              <w:rPr>
                <w:lang w:val="en-US"/>
              </w:rPr>
              <w:t>.</w:t>
            </w:r>
          </w:p>
        </w:tc>
        <w:tc>
          <w:tcPr>
            <w:tcW w:w="667" w:type="dxa"/>
          </w:tcPr>
          <w:sdt>
            <w:sdtPr>
              <w:rPr>
                <w:rFonts w:ascii="Verdana" w:hAnsi="Verdana" w:cstheme="minorHAnsi"/>
                <w:b/>
                <w:sz w:val="24"/>
                <w:szCs w:val="24"/>
                <w:lang w:val="en-US"/>
              </w:rPr>
              <w:id w:val="-1142112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F124B2" w14:textId="6BEC5EF9" w:rsidR="00D7327C" w:rsidRDefault="00211A56" w:rsidP="00211A56">
                <w:pPr>
                  <w:jc w:val="center"/>
                  <w:rPr>
                    <w:rFonts w:ascii="Verdana" w:hAnsi="Verdana" w:cstheme="minorHAnsi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  <w:sdt>
            <w:sdtPr>
              <w:rPr>
                <w:rFonts w:ascii="Verdana" w:hAnsi="Verdana" w:cstheme="minorHAnsi"/>
                <w:b/>
                <w:sz w:val="24"/>
                <w:szCs w:val="24"/>
                <w:lang w:val="en-US"/>
              </w:rPr>
              <w:id w:val="-172026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1983A7" w14:textId="72E21D96" w:rsidR="00D7327C" w:rsidRDefault="00211A56" w:rsidP="00211A56">
                <w:pPr>
                  <w:jc w:val="center"/>
                  <w:rPr>
                    <w:rFonts w:ascii="Verdana" w:hAnsi="Verdana" w:cstheme="minorHAnsi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  <w:sdt>
            <w:sdtPr>
              <w:rPr>
                <w:rFonts w:ascii="Verdana" w:hAnsi="Verdana" w:cstheme="minorHAnsi"/>
                <w:b/>
                <w:sz w:val="24"/>
                <w:szCs w:val="24"/>
                <w:lang w:val="en-US"/>
              </w:rPr>
              <w:id w:val="667669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DC5FFB" w14:textId="1DB0D3AF" w:rsidR="00F07C0D" w:rsidRDefault="00211A56" w:rsidP="00211A56">
                <w:pPr>
                  <w:jc w:val="center"/>
                  <w:rPr>
                    <w:rFonts w:ascii="Verdana" w:hAnsi="Verdana" w:cstheme="minorHAnsi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  <w:p w14:paraId="105AF083" w14:textId="77777777" w:rsidR="00F07C0D" w:rsidRPr="00702299" w:rsidRDefault="00F07C0D" w:rsidP="00211A56">
            <w:pPr>
              <w:jc w:val="center"/>
              <w:rPr>
                <w:b/>
                <w:lang w:val="en-US"/>
              </w:rPr>
            </w:pPr>
          </w:p>
        </w:tc>
      </w:tr>
      <w:permEnd w:id="1424168496"/>
    </w:tbl>
    <w:p w14:paraId="4B64C178" w14:textId="77777777" w:rsidR="00E970F5" w:rsidRDefault="00E970F5" w:rsidP="00E970F5">
      <w:pPr>
        <w:pStyle w:val="NoSpacing"/>
        <w:rPr>
          <w:lang w:val="en-US"/>
        </w:rPr>
      </w:pPr>
    </w:p>
    <w:p w14:paraId="735F03F7" w14:textId="77777777" w:rsidR="00702299" w:rsidRDefault="00702299" w:rsidP="00E970F5">
      <w:pPr>
        <w:pStyle w:val="NoSpacing"/>
        <w:rPr>
          <w:b/>
          <w:lang w:val="en-US"/>
        </w:rPr>
      </w:pPr>
    </w:p>
    <w:p w14:paraId="1F27FFBC" w14:textId="77777777" w:rsidR="005F234B" w:rsidRPr="00B11427" w:rsidRDefault="00D7327C" w:rsidP="00E970F5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Section C:  </w:t>
      </w:r>
      <w:r w:rsidR="00B11427" w:rsidRPr="00B11427">
        <w:rPr>
          <w:b/>
          <w:lang w:val="en-US"/>
        </w:rPr>
        <w:t xml:space="preserve">Examiner’s </w:t>
      </w:r>
      <w:r>
        <w:rPr>
          <w:b/>
          <w:lang w:val="en-US"/>
        </w:rPr>
        <w:t>S</w:t>
      </w:r>
      <w:r w:rsidR="00B11427" w:rsidRPr="00B11427">
        <w:rPr>
          <w:b/>
          <w:lang w:val="en-US"/>
        </w:rPr>
        <w:t>ignature</w:t>
      </w:r>
    </w:p>
    <w:p w14:paraId="5C8AA371" w14:textId="77777777" w:rsidR="00B11427" w:rsidRDefault="00B11427" w:rsidP="00E970F5">
      <w:pPr>
        <w:pStyle w:val="NoSpacing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7"/>
        <w:gridCol w:w="4052"/>
        <w:gridCol w:w="3117"/>
      </w:tblGrid>
      <w:tr w:rsidR="00B11427" w14:paraId="7DB5893A" w14:textId="77777777" w:rsidTr="00C32A96">
        <w:tc>
          <w:tcPr>
            <w:tcW w:w="3348" w:type="dxa"/>
            <w:tcBorders>
              <w:bottom w:val="single" w:sz="4" w:space="0" w:color="auto"/>
            </w:tcBorders>
          </w:tcPr>
          <w:p w14:paraId="4DACFF37" w14:textId="77777777" w:rsidR="00B11427" w:rsidRDefault="00260270" w:rsidP="00C05426">
            <w:pPr>
              <w:rPr>
                <w:lang w:val="en-US"/>
              </w:rPr>
            </w:pPr>
            <w:r>
              <w:rPr>
                <w:lang w:val="en-US"/>
              </w:rPr>
              <w:t>Full name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0C7C0AB" w14:textId="77777777" w:rsidR="00B11427" w:rsidRDefault="00260270" w:rsidP="00C05426">
            <w:pPr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3194" w:type="dxa"/>
            <w:tcBorders>
              <w:bottom w:val="single" w:sz="4" w:space="0" w:color="auto"/>
            </w:tcBorders>
          </w:tcPr>
          <w:p w14:paraId="0A3711E1" w14:textId="77777777" w:rsidR="00B11427" w:rsidRPr="002E3DEE" w:rsidRDefault="00B11427" w:rsidP="00C05426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</w:tr>
      <w:tr w:rsidR="00B11427" w14:paraId="31D749E1" w14:textId="77777777" w:rsidTr="00BE5F2A">
        <w:tc>
          <w:tcPr>
            <w:tcW w:w="3348" w:type="dxa"/>
            <w:tcBorders>
              <w:bottom w:val="single" w:sz="4" w:space="0" w:color="auto"/>
            </w:tcBorders>
          </w:tcPr>
          <w:permStart w:id="1778602238" w:edGrp="everyone" w:displacedByCustomXml="next"/>
          <w:sdt>
            <w:sdtPr>
              <w:rPr>
                <w:lang w:val="en-US"/>
              </w:rPr>
              <w:id w:val="-8067378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85E6D05" w14:textId="04DE686F" w:rsidR="00B11427" w:rsidRDefault="00211A56" w:rsidP="00C05426">
                <w:pPr>
                  <w:rPr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ermEnd w:id="1778602238"/>
          <w:p w14:paraId="19892D1D" w14:textId="77777777" w:rsidR="00916DC4" w:rsidRDefault="00916DC4" w:rsidP="00C05426">
            <w:pPr>
              <w:rPr>
                <w:lang w:val="en-US"/>
              </w:rPr>
            </w:pPr>
          </w:p>
        </w:tc>
        <w:permStart w:id="431694807" w:edGrp="everyone" w:displacedByCustomXml="next"/>
        <w:sdt>
          <w:sdtPr>
            <w:rPr>
              <w:lang w:val="en-US"/>
            </w:rPr>
            <w:id w:val="1319227655"/>
            <w:showingPlcHdr/>
            <w:picture/>
          </w:sdtPr>
          <w:sdtEndPr/>
          <w:sdtContent>
            <w:tc>
              <w:tcPr>
                <w:tcW w:w="4140" w:type="dxa"/>
                <w:tcBorders>
                  <w:bottom w:val="single" w:sz="4" w:space="0" w:color="auto"/>
                </w:tcBorders>
              </w:tcPr>
              <w:p w14:paraId="3E947246" w14:textId="4F19F6F3" w:rsidR="00B11427" w:rsidRDefault="00211A56" w:rsidP="00C05426">
                <w:pPr>
                  <w:rPr>
                    <w:lang w:val="en-US"/>
                  </w:rPr>
                </w:pPr>
                <w:r>
                  <w:rPr>
                    <w:noProof/>
                    <w:lang w:val="en-US"/>
                  </w:rPr>
                  <w:drawing>
                    <wp:inline distT="0" distB="0" distL="0" distR="0" wp14:anchorId="743B9DC9" wp14:editId="0B33BB8D">
                      <wp:extent cx="685800" cy="6858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58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permEnd w:id="431694807" w:displacedByCustomXml="prev"/>
        <w:sdt>
          <w:sdtPr>
            <w:rPr>
              <w:lang w:val="en-US"/>
            </w:rPr>
            <w:id w:val="1303586010"/>
            <w:placeholder>
              <w:docPart w:val="DefaultPlaceholder_-1854013437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permStart w:id="1097222447" w:edGrp="everyone" w:displacedByCustomXml="prev"/>
            <w:tc>
              <w:tcPr>
                <w:tcW w:w="3194" w:type="dxa"/>
                <w:tcBorders>
                  <w:bottom w:val="single" w:sz="4" w:space="0" w:color="auto"/>
                </w:tcBorders>
              </w:tcPr>
              <w:p w14:paraId="5FF0BEDF" w14:textId="4C83FE05" w:rsidR="00B11427" w:rsidRPr="002E3DEE" w:rsidRDefault="00211A56" w:rsidP="00C05426">
                <w:pPr>
                  <w:rPr>
                    <w:lang w:val="en-US"/>
                  </w:rPr>
                </w:pPr>
                <w:r w:rsidRPr="007C4D2F">
                  <w:rPr>
                    <w:rStyle w:val="PlaceholderText"/>
                  </w:rPr>
                  <w:t>Click or tap to enter a date.</w:t>
                </w:r>
              </w:p>
            </w:tc>
            <w:permEnd w:id="1097222447" w:displacedByCustomXml="next"/>
          </w:sdtContent>
        </w:sdt>
      </w:tr>
      <w:tr w:rsidR="00B11427" w14:paraId="33CA31EC" w14:textId="77777777" w:rsidTr="00B11427">
        <w:tc>
          <w:tcPr>
            <w:tcW w:w="3348" w:type="dxa"/>
            <w:tcBorders>
              <w:bottom w:val="single" w:sz="4" w:space="0" w:color="auto"/>
            </w:tcBorders>
          </w:tcPr>
          <w:p w14:paraId="14B16FD1" w14:textId="77777777" w:rsidR="00B11427" w:rsidRDefault="00B11427" w:rsidP="00C05426">
            <w:pPr>
              <w:rPr>
                <w:i/>
                <w:lang w:val="en-US"/>
              </w:rPr>
            </w:pPr>
            <w:r>
              <w:rPr>
                <w:lang w:val="en-US"/>
              </w:rPr>
              <w:t xml:space="preserve">Role </w:t>
            </w:r>
            <w:r w:rsidRPr="00B11427">
              <w:rPr>
                <w:i/>
                <w:lang w:val="en-US"/>
              </w:rPr>
              <w:t>(please select as appropriate)</w:t>
            </w:r>
          </w:p>
          <w:sdt>
            <w:sdtPr>
              <w:rPr>
                <w:lang w:val="en-US"/>
              </w:rPr>
              <w:id w:val="260104495"/>
              <w:placeholder>
                <w:docPart w:val="DefaultPlaceholder_-1854013438"/>
              </w:placeholder>
              <w:showingPlcHdr/>
              <w:dropDownList>
                <w:listItem w:displayText="Chair" w:value="Chair"/>
                <w:listItem w:displayText="Principal Supervisor" w:value="Principal Supervisor"/>
                <w:listItem w:displayText="Internal Examiner" w:value="Internal Examiner"/>
              </w:dropDownList>
            </w:sdtPr>
            <w:sdtEndPr/>
            <w:sdtContent>
              <w:permStart w:id="752034168" w:edGrp="everyone" w:displacedByCustomXml="prev"/>
              <w:p w14:paraId="2B3A008D" w14:textId="1200142B" w:rsidR="00211A56" w:rsidRPr="002E3DEE" w:rsidRDefault="00211A56" w:rsidP="00C05426">
                <w:pPr>
                  <w:rPr>
                    <w:lang w:val="en-US"/>
                  </w:rPr>
                </w:pPr>
                <w:r w:rsidRPr="007C4D2F">
                  <w:rPr>
                    <w:rStyle w:val="PlaceholderText"/>
                  </w:rPr>
                  <w:t>Choose an item.</w:t>
                </w:r>
              </w:p>
              <w:permEnd w:id="752034168" w:displacedByCustomXml="next"/>
            </w:sdtContent>
          </w:sdt>
        </w:tc>
        <w:tc>
          <w:tcPr>
            <w:tcW w:w="4140" w:type="dxa"/>
            <w:tcBorders>
              <w:bottom w:val="single" w:sz="4" w:space="0" w:color="auto"/>
            </w:tcBorders>
          </w:tcPr>
          <w:p w14:paraId="29A1D2EA" w14:textId="77777777" w:rsidR="00B11427" w:rsidRPr="002E3DEE" w:rsidRDefault="00B11427" w:rsidP="00C05426">
            <w:pPr>
              <w:rPr>
                <w:lang w:val="en-US"/>
              </w:rPr>
            </w:pPr>
          </w:p>
        </w:tc>
        <w:tc>
          <w:tcPr>
            <w:tcW w:w="3194" w:type="dxa"/>
            <w:tcBorders>
              <w:bottom w:val="single" w:sz="4" w:space="0" w:color="auto"/>
            </w:tcBorders>
          </w:tcPr>
          <w:p w14:paraId="234BF386" w14:textId="7EB4EC04" w:rsidR="006F3049" w:rsidRPr="002E3DEE" w:rsidRDefault="006F3049" w:rsidP="00C05426">
            <w:pPr>
              <w:rPr>
                <w:lang w:val="en-US"/>
              </w:rPr>
            </w:pPr>
          </w:p>
        </w:tc>
      </w:tr>
    </w:tbl>
    <w:p w14:paraId="6EEA0731" w14:textId="77777777" w:rsidR="00B11427" w:rsidRDefault="00B11427" w:rsidP="0042321F">
      <w:pPr>
        <w:pStyle w:val="NoSpacing"/>
        <w:jc w:val="center"/>
        <w:rPr>
          <w:b/>
          <w:lang w:val="en-US"/>
        </w:rPr>
      </w:pPr>
    </w:p>
    <w:p w14:paraId="2322E88D" w14:textId="77777777" w:rsidR="0042321F" w:rsidRDefault="00B11427" w:rsidP="00B47B7D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Examiners should send their preliminary reports to the Chair of the </w:t>
      </w:r>
      <w:r w:rsidR="006F3049">
        <w:rPr>
          <w:b/>
          <w:lang w:val="en-US"/>
        </w:rPr>
        <w:t xml:space="preserve">Transfer Assessment </w:t>
      </w:r>
      <w:r>
        <w:rPr>
          <w:b/>
          <w:lang w:val="en-US"/>
        </w:rPr>
        <w:t xml:space="preserve">Board. </w:t>
      </w:r>
    </w:p>
    <w:p w14:paraId="0D40258B" w14:textId="5A7512B6" w:rsidR="0063025A" w:rsidRDefault="0063025A" w:rsidP="00B47B7D">
      <w:pPr>
        <w:pStyle w:val="NoSpacing"/>
        <w:rPr>
          <w:b/>
          <w:lang w:val="en-US"/>
        </w:rPr>
      </w:pPr>
      <w:r>
        <w:rPr>
          <w:b/>
          <w:lang w:val="en-US"/>
        </w:rPr>
        <w:t xml:space="preserve">After the oral examination, the Chair of the </w:t>
      </w:r>
      <w:r w:rsidR="006F3049">
        <w:rPr>
          <w:b/>
          <w:lang w:val="en-US"/>
        </w:rPr>
        <w:t xml:space="preserve">Transfer Assessment </w:t>
      </w:r>
      <w:r>
        <w:rPr>
          <w:b/>
          <w:lang w:val="en-US"/>
        </w:rPr>
        <w:t>Board should forward the examiners’ preliminary reports together with the final</w:t>
      </w:r>
      <w:r w:rsidR="00D7327C">
        <w:rPr>
          <w:b/>
          <w:lang w:val="en-US"/>
        </w:rPr>
        <w:t xml:space="preserve"> joint</w:t>
      </w:r>
      <w:r>
        <w:rPr>
          <w:b/>
          <w:lang w:val="en-US"/>
        </w:rPr>
        <w:t xml:space="preserve"> </w:t>
      </w:r>
      <w:r w:rsidRPr="00C879F2">
        <w:rPr>
          <w:b/>
          <w:lang w:val="en-US"/>
        </w:rPr>
        <w:t>report</w:t>
      </w:r>
      <w:r w:rsidR="009537A3" w:rsidRPr="00C879F2">
        <w:rPr>
          <w:b/>
          <w:lang w:val="en-US"/>
        </w:rPr>
        <w:t>,</w:t>
      </w:r>
      <w:r w:rsidRPr="00C879F2">
        <w:rPr>
          <w:b/>
          <w:lang w:val="en-US"/>
        </w:rPr>
        <w:t xml:space="preserve"> </w:t>
      </w:r>
      <w:r w:rsidR="009537A3" w:rsidRPr="00C879F2">
        <w:rPr>
          <w:b/>
          <w:lang w:val="en-US"/>
        </w:rPr>
        <w:t xml:space="preserve">through the F/I/C/S Doctoral Committee administrator, </w:t>
      </w:r>
      <w:r w:rsidRPr="00C879F2">
        <w:rPr>
          <w:b/>
          <w:lang w:val="en-US"/>
        </w:rPr>
        <w:t>to the Doctoral School</w:t>
      </w:r>
      <w:r w:rsidR="009537A3" w:rsidRPr="00C879F2">
        <w:rPr>
          <w:b/>
          <w:lang w:val="en-US"/>
        </w:rPr>
        <w:t xml:space="preserve"> on </w:t>
      </w:r>
      <w:hyperlink r:id="rId10" w:history="1">
        <w:r w:rsidR="009537A3" w:rsidRPr="00C879F2">
          <w:rPr>
            <w:rStyle w:val="Hyperlink"/>
            <w:b/>
            <w:lang w:val="en-US"/>
          </w:rPr>
          <w:t>doctoralacademic.committee@um.edu.mt</w:t>
        </w:r>
      </w:hyperlink>
      <w:r w:rsidRPr="00C879F2">
        <w:rPr>
          <w:b/>
          <w:lang w:val="en-US"/>
        </w:rPr>
        <w:t>.</w:t>
      </w:r>
      <w:r>
        <w:rPr>
          <w:b/>
          <w:lang w:val="en-US"/>
        </w:rPr>
        <w:t xml:space="preserve"> </w:t>
      </w:r>
    </w:p>
    <w:p w14:paraId="70ED0170" w14:textId="77777777" w:rsidR="00857A29" w:rsidRDefault="00857A29" w:rsidP="00B11427">
      <w:pPr>
        <w:pStyle w:val="NoSpacing"/>
        <w:jc w:val="center"/>
        <w:rPr>
          <w:b/>
          <w:lang w:val="en-US"/>
        </w:rPr>
      </w:pPr>
    </w:p>
    <w:p w14:paraId="4F5D0B84" w14:textId="3605FDFE" w:rsidR="00857A29" w:rsidRPr="00857A29" w:rsidRDefault="00857A29" w:rsidP="00857A29">
      <w:pPr>
        <w:pStyle w:val="NoSpacing"/>
        <w:rPr>
          <w:lang w:val="en-US"/>
        </w:rPr>
      </w:pPr>
      <w:r>
        <w:rPr>
          <w:b/>
          <w:lang w:val="en-US"/>
        </w:rPr>
        <w:t xml:space="preserve">Form 10 – </w:t>
      </w:r>
      <w:r w:rsidR="00260270">
        <w:rPr>
          <w:b/>
          <w:lang w:val="en-US"/>
        </w:rPr>
        <w:t>1</w:t>
      </w:r>
      <w:r w:rsidR="009537A3">
        <w:rPr>
          <w:b/>
          <w:lang w:val="en-US"/>
        </w:rPr>
        <w:t>3</w:t>
      </w:r>
      <w:r>
        <w:rPr>
          <w:b/>
          <w:lang w:val="en-US"/>
        </w:rPr>
        <w:t>.</w:t>
      </w:r>
      <w:r w:rsidR="009537A3">
        <w:rPr>
          <w:b/>
          <w:lang w:val="en-US"/>
        </w:rPr>
        <w:t>2</w:t>
      </w:r>
      <w:r>
        <w:rPr>
          <w:b/>
          <w:lang w:val="en-US"/>
        </w:rPr>
        <w:t>.202</w:t>
      </w:r>
      <w:r w:rsidR="009537A3">
        <w:rPr>
          <w:b/>
          <w:lang w:val="en-US"/>
        </w:rPr>
        <w:t>4</w:t>
      </w:r>
    </w:p>
    <w:sectPr w:rsidR="00857A29" w:rsidRPr="00857A29" w:rsidSect="006908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06A9" w14:textId="77777777" w:rsidR="00363429" w:rsidRDefault="00363429" w:rsidP="00EC3E32">
      <w:pPr>
        <w:spacing w:after="0" w:line="240" w:lineRule="auto"/>
      </w:pPr>
      <w:r>
        <w:separator/>
      </w:r>
    </w:p>
  </w:endnote>
  <w:endnote w:type="continuationSeparator" w:id="0">
    <w:p w14:paraId="508C111B" w14:textId="77777777" w:rsidR="00363429" w:rsidRDefault="00363429" w:rsidP="00EC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CE5F" w14:textId="77777777" w:rsidR="005F234B" w:rsidRDefault="005F2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737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17C89D9" w14:textId="77777777" w:rsidR="00867F61" w:rsidRDefault="00867F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74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74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C1391A" w14:textId="77777777" w:rsidR="00867F61" w:rsidRDefault="00867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8DDA" w14:textId="77777777" w:rsidR="005F234B" w:rsidRDefault="005F2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D3B91" w14:textId="77777777" w:rsidR="00363429" w:rsidRDefault="00363429" w:rsidP="00EC3E32">
      <w:pPr>
        <w:spacing w:after="0" w:line="240" w:lineRule="auto"/>
      </w:pPr>
      <w:r>
        <w:separator/>
      </w:r>
    </w:p>
  </w:footnote>
  <w:footnote w:type="continuationSeparator" w:id="0">
    <w:p w14:paraId="5D686876" w14:textId="77777777" w:rsidR="00363429" w:rsidRDefault="00363429" w:rsidP="00EC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9213" w14:textId="77777777" w:rsidR="005F234B" w:rsidRDefault="005F2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CA8B" w14:textId="77777777" w:rsidR="005F234B" w:rsidRDefault="005F2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B785" w14:textId="77777777" w:rsidR="005F234B" w:rsidRDefault="005F2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433B7"/>
    <w:multiLevelType w:val="hybridMultilevel"/>
    <w:tmpl w:val="3D647504"/>
    <w:lvl w:ilvl="0" w:tplc="22EAF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6572B8"/>
    <w:multiLevelType w:val="hybridMultilevel"/>
    <w:tmpl w:val="3D647504"/>
    <w:lvl w:ilvl="0" w:tplc="22EAF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97224"/>
    <w:multiLevelType w:val="hybridMultilevel"/>
    <w:tmpl w:val="5562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23FA0"/>
    <w:multiLevelType w:val="hybridMultilevel"/>
    <w:tmpl w:val="4DDA0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7479B"/>
    <w:multiLevelType w:val="hybridMultilevel"/>
    <w:tmpl w:val="064CE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A028A"/>
    <w:multiLevelType w:val="hybridMultilevel"/>
    <w:tmpl w:val="0F36E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F04D13"/>
    <w:multiLevelType w:val="hybridMultilevel"/>
    <w:tmpl w:val="4BC42E0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60903D0F"/>
    <w:multiLevelType w:val="hybridMultilevel"/>
    <w:tmpl w:val="D51298D6"/>
    <w:lvl w:ilvl="0" w:tplc="ECE0DC88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8E414A"/>
    <w:multiLevelType w:val="hybridMultilevel"/>
    <w:tmpl w:val="F6DC1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474BD"/>
    <w:multiLevelType w:val="hybridMultilevel"/>
    <w:tmpl w:val="9CACE1D2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F5"/>
    <w:rsid w:val="0002228C"/>
    <w:rsid w:val="00022B17"/>
    <w:rsid w:val="000925E2"/>
    <w:rsid w:val="000A538D"/>
    <w:rsid w:val="000E792C"/>
    <w:rsid w:val="00102684"/>
    <w:rsid w:val="0020459B"/>
    <w:rsid w:val="00211A56"/>
    <w:rsid w:val="00222881"/>
    <w:rsid w:val="00232A68"/>
    <w:rsid w:val="00260270"/>
    <w:rsid w:val="00281119"/>
    <w:rsid w:val="002D024D"/>
    <w:rsid w:val="002D11B6"/>
    <w:rsid w:val="002E3DEE"/>
    <w:rsid w:val="003275DA"/>
    <w:rsid w:val="003310C3"/>
    <w:rsid w:val="00350BC8"/>
    <w:rsid w:val="00363429"/>
    <w:rsid w:val="00381EF0"/>
    <w:rsid w:val="003942BA"/>
    <w:rsid w:val="00407885"/>
    <w:rsid w:val="00411637"/>
    <w:rsid w:val="00423034"/>
    <w:rsid w:val="0042321F"/>
    <w:rsid w:val="004556FC"/>
    <w:rsid w:val="00480CB1"/>
    <w:rsid w:val="00495DD3"/>
    <w:rsid w:val="004A37BE"/>
    <w:rsid w:val="004C5372"/>
    <w:rsid w:val="004F6B78"/>
    <w:rsid w:val="005120B2"/>
    <w:rsid w:val="00577892"/>
    <w:rsid w:val="005A3231"/>
    <w:rsid w:val="005A61DB"/>
    <w:rsid w:val="005A7745"/>
    <w:rsid w:val="005B12FC"/>
    <w:rsid w:val="005F234B"/>
    <w:rsid w:val="005F6ACE"/>
    <w:rsid w:val="006065A0"/>
    <w:rsid w:val="0063025A"/>
    <w:rsid w:val="00633B00"/>
    <w:rsid w:val="00633C90"/>
    <w:rsid w:val="00636CFA"/>
    <w:rsid w:val="00655D8B"/>
    <w:rsid w:val="0066311D"/>
    <w:rsid w:val="006908F5"/>
    <w:rsid w:val="006D5D45"/>
    <w:rsid w:val="006F00E8"/>
    <w:rsid w:val="006F3049"/>
    <w:rsid w:val="00700146"/>
    <w:rsid w:val="00702299"/>
    <w:rsid w:val="007172BB"/>
    <w:rsid w:val="0075174B"/>
    <w:rsid w:val="00762E53"/>
    <w:rsid w:val="00784ED1"/>
    <w:rsid w:val="007934A8"/>
    <w:rsid w:val="007E1E78"/>
    <w:rsid w:val="00817431"/>
    <w:rsid w:val="00831628"/>
    <w:rsid w:val="00840D1A"/>
    <w:rsid w:val="00851256"/>
    <w:rsid w:val="00857A29"/>
    <w:rsid w:val="00867F61"/>
    <w:rsid w:val="008B4D92"/>
    <w:rsid w:val="008E12D2"/>
    <w:rsid w:val="008F34CC"/>
    <w:rsid w:val="00916DC4"/>
    <w:rsid w:val="009537A3"/>
    <w:rsid w:val="00992BF5"/>
    <w:rsid w:val="009D5CDD"/>
    <w:rsid w:val="009D6377"/>
    <w:rsid w:val="00A3285E"/>
    <w:rsid w:val="00A55B85"/>
    <w:rsid w:val="00A77B19"/>
    <w:rsid w:val="00A8210E"/>
    <w:rsid w:val="00AA018A"/>
    <w:rsid w:val="00AA46B5"/>
    <w:rsid w:val="00B11427"/>
    <w:rsid w:val="00B47B7D"/>
    <w:rsid w:val="00B917A6"/>
    <w:rsid w:val="00BD7A6C"/>
    <w:rsid w:val="00C25714"/>
    <w:rsid w:val="00C4354D"/>
    <w:rsid w:val="00C5314E"/>
    <w:rsid w:val="00C63856"/>
    <w:rsid w:val="00C74FC5"/>
    <w:rsid w:val="00C80A91"/>
    <w:rsid w:val="00C879F2"/>
    <w:rsid w:val="00CE2FFE"/>
    <w:rsid w:val="00CF6C45"/>
    <w:rsid w:val="00D7327C"/>
    <w:rsid w:val="00D75E36"/>
    <w:rsid w:val="00DC22B5"/>
    <w:rsid w:val="00DD1418"/>
    <w:rsid w:val="00E0741E"/>
    <w:rsid w:val="00E92F64"/>
    <w:rsid w:val="00E970F5"/>
    <w:rsid w:val="00EB536E"/>
    <w:rsid w:val="00EC1EA2"/>
    <w:rsid w:val="00EC3E32"/>
    <w:rsid w:val="00F07C0D"/>
    <w:rsid w:val="00F44E4C"/>
    <w:rsid w:val="00F4630F"/>
    <w:rsid w:val="00F81E9D"/>
    <w:rsid w:val="00F824AD"/>
    <w:rsid w:val="00FE795A"/>
    <w:rsid w:val="00FF2841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862496"/>
  <w15:docId w15:val="{5C339097-81D0-4FEB-B349-D2420385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8F5"/>
    <w:pPr>
      <w:spacing w:after="0" w:line="240" w:lineRule="auto"/>
    </w:pPr>
  </w:style>
  <w:style w:type="table" w:styleId="TableGrid">
    <w:name w:val="Table Grid"/>
    <w:basedOn w:val="TableNormal"/>
    <w:uiPriority w:val="59"/>
    <w:rsid w:val="00EC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E32"/>
  </w:style>
  <w:style w:type="paragraph" w:styleId="Footer">
    <w:name w:val="footer"/>
    <w:basedOn w:val="Normal"/>
    <w:link w:val="FooterChar"/>
    <w:uiPriority w:val="99"/>
    <w:unhideWhenUsed/>
    <w:rsid w:val="00EC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E32"/>
  </w:style>
  <w:style w:type="paragraph" w:styleId="ListParagraph">
    <w:name w:val="List Paragraph"/>
    <w:basedOn w:val="Normal"/>
    <w:uiPriority w:val="34"/>
    <w:qFormat/>
    <w:rsid w:val="00867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2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1A5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537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octoralacademic.committee@um.edu.m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3CFF-364E-472D-91CC-B61A807A39D9}"/>
      </w:docPartPr>
      <w:docPartBody>
        <w:p w:rsidR="00A6006A" w:rsidRDefault="004C47E7">
          <w:r w:rsidRPr="007C4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62870-E028-43CD-B36A-92F2A7B26F16}"/>
      </w:docPartPr>
      <w:docPartBody>
        <w:p w:rsidR="00A6006A" w:rsidRDefault="004C47E7">
          <w:r w:rsidRPr="007C4D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F349F-0B42-4771-8FDA-BE6E9F898EDB}"/>
      </w:docPartPr>
      <w:docPartBody>
        <w:p w:rsidR="00A6006A" w:rsidRDefault="004C47E7">
          <w:r w:rsidRPr="007C4D2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E7"/>
    <w:rsid w:val="004C47E7"/>
    <w:rsid w:val="00A6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7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339A-030B-43F2-8044-E579C036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2279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MARIA FALZON</cp:lastModifiedBy>
  <cp:revision>2</cp:revision>
  <cp:lastPrinted>2020-07-24T13:13:00Z</cp:lastPrinted>
  <dcterms:created xsi:type="dcterms:W3CDTF">2024-02-13T10:28:00Z</dcterms:created>
  <dcterms:modified xsi:type="dcterms:W3CDTF">2024-02-13T10:28:00Z</dcterms:modified>
</cp:coreProperties>
</file>